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413" w:rsidRPr="002409E8" w:rsidRDefault="00806413" w:rsidP="00806413">
      <w:pPr>
        <w:autoSpaceDE w:val="0"/>
        <w:autoSpaceDN w:val="0"/>
        <w:adjustRightInd w:val="0"/>
        <w:ind w:firstLine="709"/>
        <w:rPr>
          <w:rFonts w:eastAsia="TimesNewRomanPSMT"/>
          <w:b/>
          <w:sz w:val="28"/>
          <w:szCs w:val="28"/>
          <w:u w:val="single"/>
        </w:rPr>
      </w:pPr>
      <w:bookmarkStart w:id="0" w:name="_GoBack"/>
      <w:r w:rsidRPr="002409E8">
        <w:rPr>
          <w:rFonts w:eastAsia="TimesNewRomanPSMT"/>
          <w:b/>
          <w:sz w:val="28"/>
          <w:szCs w:val="28"/>
          <w:u w:val="single"/>
        </w:rPr>
        <w:t xml:space="preserve">5. </w:t>
      </w:r>
      <w:proofErr w:type="spellStart"/>
      <w:r w:rsidRPr="002409E8">
        <w:rPr>
          <w:rFonts w:eastAsia="TimesNewRomanPSMT"/>
          <w:b/>
          <w:sz w:val="28"/>
          <w:szCs w:val="28"/>
          <w:u w:val="single"/>
        </w:rPr>
        <w:t>Terveh</w:t>
      </w:r>
      <w:proofErr w:type="spellEnd"/>
      <w:r w:rsidRPr="002409E8">
        <w:rPr>
          <w:rFonts w:eastAsia="TimesNewRomanPSMT"/>
          <w:b/>
          <w:sz w:val="28"/>
          <w:szCs w:val="28"/>
          <w:u w:val="single"/>
        </w:rPr>
        <w:t xml:space="preserve"> </w:t>
      </w:r>
      <w:proofErr w:type="spellStart"/>
      <w:r w:rsidRPr="002409E8">
        <w:rPr>
          <w:rFonts w:eastAsia="TimesNewRomanPSMT"/>
          <w:b/>
          <w:sz w:val="28"/>
          <w:szCs w:val="28"/>
          <w:u w:val="single"/>
        </w:rPr>
        <w:t>tulla</w:t>
      </w:r>
      <w:proofErr w:type="spellEnd"/>
      <w:r w:rsidRPr="002409E8">
        <w:rPr>
          <w:rFonts w:eastAsia="TimesNewRomanPSMT"/>
          <w:b/>
          <w:sz w:val="28"/>
          <w:szCs w:val="28"/>
          <w:u w:val="single"/>
        </w:rPr>
        <w:t>! – Добро пожаловать!</w:t>
      </w:r>
    </w:p>
    <w:bookmarkEnd w:id="0"/>
    <w:p w:rsidR="00806413" w:rsidRPr="002409E8" w:rsidRDefault="00806413" w:rsidP="00806413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</w:p>
    <w:p w:rsidR="00806413" w:rsidRPr="002409E8" w:rsidRDefault="00806413" w:rsidP="00806413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Примерный сценарий проведения занятия. </w:t>
      </w:r>
    </w:p>
    <w:p w:rsidR="00806413" w:rsidRPr="002409E8" w:rsidRDefault="00806413" w:rsidP="008064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Обучающиеся приезжают в гости в карельский дом, знакомятся с устройством дома, обстановкой, предметами интерьера и быта, «духами-хозяевами» карельского жилища. Преподаватель принимает на себя роль гостеприимного хозяина дома. Вариант сценария: обучающиеся попадают в карельский дом и не знают, как правильно себя вести в доме, дух-хозяин дома помогает им своими советами и рассказами.</w:t>
      </w:r>
    </w:p>
    <w:p w:rsidR="00806413" w:rsidRPr="002409E8" w:rsidRDefault="00806413" w:rsidP="008064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>Цель занятия</w:t>
      </w:r>
      <w:r w:rsidRPr="002409E8">
        <w:rPr>
          <w:rFonts w:eastAsia="TimesNewRomanPSMT"/>
          <w:sz w:val="28"/>
          <w:szCs w:val="28"/>
        </w:rPr>
        <w:t xml:space="preserve">. </w:t>
      </w:r>
    </w:p>
    <w:p w:rsidR="00806413" w:rsidRPr="002409E8" w:rsidRDefault="00806413" w:rsidP="008064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Научиться описывать обстановку традиционного карельского дома, «проводить экскурсии» по карельскому дому на карельском и русском языках, приветствовать гостей и прощаться с ними.</w:t>
      </w:r>
    </w:p>
    <w:p w:rsidR="00806413" w:rsidRPr="002409E8" w:rsidRDefault="00806413" w:rsidP="00806413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>Примерный речевой репертуар.</w:t>
      </w:r>
    </w:p>
    <w:p w:rsidR="00806413" w:rsidRPr="002409E8" w:rsidRDefault="00806413" w:rsidP="008064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>Terveh</w:t>
      </w:r>
      <w:r w:rsidRPr="002409E8">
        <w:rPr>
          <w:rFonts w:eastAsia="TimesNewRomanPSMT"/>
          <w:sz w:val="28"/>
          <w:szCs w:val="28"/>
        </w:rPr>
        <w:t>! – Привет! Здравствуй!</w:t>
      </w:r>
    </w:p>
    <w:p w:rsidR="00806413" w:rsidRPr="002409E8" w:rsidRDefault="00806413" w:rsidP="008064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>Mie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olen</w:t>
      </w:r>
      <w:r w:rsidRPr="002409E8">
        <w:rPr>
          <w:rFonts w:eastAsia="TimesNewRomanPSMT"/>
          <w:sz w:val="28"/>
          <w:szCs w:val="28"/>
        </w:rPr>
        <w:t xml:space="preserve"> ... – Я – (имя).</w:t>
      </w:r>
    </w:p>
    <w:p w:rsidR="00806413" w:rsidRPr="002409E8" w:rsidRDefault="00806413" w:rsidP="008064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Tämä on miun talo. – </w:t>
      </w:r>
      <w:r w:rsidRPr="002409E8">
        <w:rPr>
          <w:rFonts w:eastAsia="TimesNewRomanPSMT"/>
          <w:sz w:val="28"/>
          <w:szCs w:val="28"/>
        </w:rPr>
        <w:t>Это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мой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дом</w:t>
      </w:r>
      <w:r w:rsidRPr="002409E8">
        <w:rPr>
          <w:rFonts w:eastAsia="TimesNewRomanPSMT"/>
          <w:sz w:val="28"/>
          <w:szCs w:val="28"/>
          <w:lang w:val="fi-FI"/>
        </w:rPr>
        <w:t>.</w:t>
      </w:r>
    </w:p>
    <w:p w:rsidR="00806413" w:rsidRPr="002409E8" w:rsidRDefault="00806413" w:rsidP="008064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>Terveh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tulla</w:t>
      </w:r>
      <w:r w:rsidRPr="002409E8">
        <w:rPr>
          <w:rFonts w:eastAsia="TimesNewRomanPSMT"/>
          <w:sz w:val="28"/>
          <w:szCs w:val="28"/>
        </w:rPr>
        <w:t>! – Добро пожаловать! (Хозяин приглашает в дом.)</w:t>
      </w:r>
    </w:p>
    <w:p w:rsidR="00806413" w:rsidRPr="002409E8" w:rsidRDefault="00806413" w:rsidP="008064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>Terveh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t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nne</w:t>
      </w:r>
      <w:r w:rsidRPr="002409E8">
        <w:rPr>
          <w:rFonts w:eastAsia="TimesNewRomanPSMT"/>
          <w:sz w:val="28"/>
          <w:szCs w:val="28"/>
        </w:rPr>
        <w:t>/</w:t>
      </w:r>
      <w:r w:rsidRPr="002409E8">
        <w:rPr>
          <w:rFonts w:eastAsia="TimesNewRomanPSMT"/>
          <w:sz w:val="28"/>
          <w:szCs w:val="28"/>
          <w:lang w:val="fi-FI"/>
        </w:rPr>
        <w:t>taloh</w:t>
      </w:r>
      <w:r w:rsidRPr="002409E8">
        <w:rPr>
          <w:rFonts w:eastAsia="TimesNewRomanPSMT"/>
          <w:sz w:val="28"/>
          <w:szCs w:val="28"/>
        </w:rPr>
        <w:t xml:space="preserve">! – Здравствуйте! (Входящий говорит присутствующим.) </w:t>
      </w:r>
    </w:p>
    <w:p w:rsidR="00806413" w:rsidRPr="002409E8" w:rsidRDefault="00806413" w:rsidP="008064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>Tule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tervehen</w:t>
      </w:r>
      <w:r w:rsidRPr="002409E8">
        <w:rPr>
          <w:rFonts w:eastAsia="TimesNewRomanPSMT"/>
          <w:sz w:val="28"/>
          <w:szCs w:val="28"/>
        </w:rPr>
        <w:t>ä! – Здравствуй! (Присутствующие отвечают входящему.)</w:t>
      </w:r>
    </w:p>
    <w:p w:rsidR="00806413" w:rsidRPr="002409E8" w:rsidRDefault="00806413" w:rsidP="008064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>Tulkua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tervehen</w:t>
      </w:r>
      <w:r w:rsidRPr="002409E8">
        <w:rPr>
          <w:rFonts w:eastAsia="TimesNewRomanPSMT"/>
          <w:sz w:val="28"/>
          <w:szCs w:val="28"/>
        </w:rPr>
        <w:t>ä! – Здравствуйте! (Присутствующие отвечают входящим.)</w:t>
      </w:r>
    </w:p>
    <w:p w:rsidR="00806413" w:rsidRPr="002409E8" w:rsidRDefault="00806413" w:rsidP="008064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>Tulehan, tule, vierahaisen. Tupa on tehty miehien tulla, talli šeisova orihin. Issuhan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puulla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ta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puhu</w:t>
      </w:r>
      <w:r w:rsidRPr="002409E8">
        <w:rPr>
          <w:rFonts w:eastAsia="TimesNewRomanPSMT"/>
          <w:sz w:val="28"/>
          <w:szCs w:val="28"/>
        </w:rPr>
        <w:t xml:space="preserve"> š</w:t>
      </w:r>
      <w:r w:rsidRPr="002409E8">
        <w:rPr>
          <w:rFonts w:eastAsia="TimesNewRomanPSMT"/>
          <w:sz w:val="28"/>
          <w:szCs w:val="28"/>
          <w:lang w:val="fi-FI"/>
        </w:rPr>
        <w:t>uulla</w:t>
      </w:r>
      <w:r w:rsidRPr="002409E8">
        <w:rPr>
          <w:rFonts w:eastAsia="TimesNewRomanPSMT"/>
          <w:sz w:val="28"/>
          <w:szCs w:val="28"/>
        </w:rPr>
        <w:t>. – Входи, входи, гость. Для того изба, чтобы люди заходили, для того и конюшня, чтобы конь стоял. Садись на деревянную лавку да веди беседу.</w:t>
      </w:r>
    </w:p>
    <w:p w:rsidR="00806413" w:rsidRPr="002409E8" w:rsidRDefault="00806413" w:rsidP="008064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>Ji</w:t>
      </w:r>
      <w:r w:rsidRPr="002409E8">
        <w:rPr>
          <w:rFonts w:eastAsia="TimesNewRomanPSMT"/>
          <w:sz w:val="28"/>
          <w:szCs w:val="28"/>
        </w:rPr>
        <w:t xml:space="preserve">ä </w:t>
      </w:r>
      <w:r w:rsidRPr="002409E8">
        <w:rPr>
          <w:rFonts w:eastAsia="TimesNewRomanPSMT"/>
          <w:sz w:val="28"/>
          <w:szCs w:val="28"/>
          <w:lang w:val="fi-FI"/>
        </w:rPr>
        <w:t>tervehek</w:t>
      </w:r>
      <w:r w:rsidRPr="002409E8">
        <w:rPr>
          <w:rFonts w:eastAsia="TimesNewRomanPSMT"/>
          <w:sz w:val="28"/>
          <w:szCs w:val="28"/>
        </w:rPr>
        <w:t>š</w:t>
      </w:r>
      <w:r w:rsidRPr="002409E8">
        <w:rPr>
          <w:rFonts w:eastAsia="TimesNewRomanPSMT"/>
          <w:sz w:val="28"/>
          <w:szCs w:val="28"/>
          <w:lang w:val="fi-FI"/>
        </w:rPr>
        <w:t>i</w:t>
      </w:r>
      <w:r w:rsidRPr="002409E8">
        <w:rPr>
          <w:rFonts w:eastAsia="TimesNewRomanPSMT"/>
          <w:sz w:val="28"/>
          <w:szCs w:val="28"/>
        </w:rPr>
        <w:t>! – До свидания (Оставайся здоровым! Будь здоров! Уходящий говорит остающемуся.)</w:t>
      </w:r>
    </w:p>
    <w:p w:rsidR="00806413" w:rsidRPr="002409E8" w:rsidRDefault="00806413" w:rsidP="008064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>Ji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ky</w:t>
      </w:r>
      <w:r w:rsidRPr="002409E8">
        <w:rPr>
          <w:rFonts w:eastAsia="TimesNewRomanPSMT"/>
          <w:sz w:val="28"/>
          <w:szCs w:val="28"/>
        </w:rPr>
        <w:t xml:space="preserve">ä </w:t>
      </w:r>
      <w:r w:rsidRPr="002409E8">
        <w:rPr>
          <w:rFonts w:eastAsia="TimesNewRomanPSMT"/>
          <w:sz w:val="28"/>
          <w:szCs w:val="28"/>
          <w:lang w:val="fi-FI"/>
        </w:rPr>
        <w:t>tervehek</w:t>
      </w:r>
      <w:r w:rsidRPr="002409E8">
        <w:rPr>
          <w:rFonts w:eastAsia="TimesNewRomanPSMT"/>
          <w:sz w:val="28"/>
          <w:szCs w:val="28"/>
        </w:rPr>
        <w:t>š</w:t>
      </w:r>
      <w:r w:rsidRPr="002409E8">
        <w:rPr>
          <w:rFonts w:eastAsia="TimesNewRomanPSMT"/>
          <w:sz w:val="28"/>
          <w:szCs w:val="28"/>
          <w:lang w:val="fi-FI"/>
        </w:rPr>
        <w:t>i</w:t>
      </w:r>
      <w:r w:rsidRPr="002409E8">
        <w:rPr>
          <w:rFonts w:eastAsia="TimesNewRomanPSMT"/>
          <w:sz w:val="28"/>
          <w:szCs w:val="28"/>
        </w:rPr>
        <w:t>! – До свидания (Оставайтесь здоровыми! Будьте здоровы! – Уходящий говорит остающимся.)</w:t>
      </w:r>
    </w:p>
    <w:p w:rsidR="00806413" w:rsidRPr="002409E8" w:rsidRDefault="00806413" w:rsidP="008064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>M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ne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tervehen</w:t>
      </w:r>
      <w:r w:rsidRPr="002409E8">
        <w:rPr>
          <w:rFonts w:eastAsia="TimesNewRomanPSMT"/>
          <w:sz w:val="28"/>
          <w:szCs w:val="28"/>
        </w:rPr>
        <w:t xml:space="preserve">ä! – До свидания! (Иди здоровым! – Остающиеся говорят уходящему.) </w:t>
      </w:r>
    </w:p>
    <w:p w:rsidR="00806413" w:rsidRPr="002409E8" w:rsidRDefault="00806413" w:rsidP="008064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>M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n</w:t>
      </w:r>
      <w:proofErr w:type="spellStart"/>
      <w:r w:rsidRPr="002409E8">
        <w:rPr>
          <w:rFonts w:eastAsia="TimesNewRomanPSMT"/>
          <w:sz w:val="28"/>
          <w:szCs w:val="28"/>
        </w:rPr>
        <w:t>kyä</w:t>
      </w:r>
      <w:proofErr w:type="spellEnd"/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tervehen</w:t>
      </w:r>
      <w:r w:rsidRPr="002409E8">
        <w:rPr>
          <w:rFonts w:eastAsia="TimesNewRomanPSMT"/>
          <w:sz w:val="28"/>
          <w:szCs w:val="28"/>
        </w:rPr>
        <w:t xml:space="preserve">ä! – До свидания! (Идите здоровыми! – Остающиеся говорят уходящим.) </w:t>
      </w:r>
    </w:p>
    <w:p w:rsidR="00806413" w:rsidRPr="002409E8" w:rsidRDefault="00806413" w:rsidP="008064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>Tule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toi</w:t>
      </w:r>
      <w:proofErr w:type="spellStart"/>
      <w:r w:rsidRPr="002409E8">
        <w:rPr>
          <w:rFonts w:eastAsia="TimesNewRomanPSMT"/>
          <w:sz w:val="28"/>
          <w:szCs w:val="28"/>
        </w:rPr>
        <w:t>čč</w:t>
      </w:r>
      <w:proofErr w:type="spellEnd"/>
      <w:r w:rsidRPr="002409E8">
        <w:rPr>
          <w:rFonts w:eastAsia="TimesNewRomanPSMT"/>
          <w:sz w:val="28"/>
          <w:szCs w:val="28"/>
          <w:lang w:val="fi-FI"/>
        </w:rPr>
        <w:t>i</w:t>
      </w:r>
      <w:r w:rsidRPr="002409E8">
        <w:rPr>
          <w:rFonts w:eastAsia="TimesNewRomanPSMT"/>
          <w:sz w:val="28"/>
          <w:szCs w:val="28"/>
        </w:rPr>
        <w:t xml:space="preserve">! – Приходи еще! </w:t>
      </w:r>
    </w:p>
    <w:p w:rsidR="00806413" w:rsidRPr="002409E8" w:rsidRDefault="00806413" w:rsidP="00806413">
      <w:pPr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>Passipo</w:t>
      </w:r>
      <w:r w:rsidRPr="002409E8">
        <w:rPr>
          <w:rFonts w:eastAsia="TimesNewRomanPSMT"/>
          <w:sz w:val="28"/>
          <w:szCs w:val="28"/>
        </w:rPr>
        <w:t xml:space="preserve">, </w:t>
      </w:r>
      <w:r w:rsidRPr="002409E8">
        <w:rPr>
          <w:rFonts w:eastAsia="TimesNewRomanPSMT"/>
          <w:sz w:val="28"/>
          <w:szCs w:val="28"/>
          <w:lang w:val="fi-FI"/>
        </w:rPr>
        <w:t>tulen</w:t>
      </w:r>
      <w:r w:rsidRPr="002409E8">
        <w:rPr>
          <w:rFonts w:eastAsia="TimesNewRomanPSMT"/>
          <w:sz w:val="28"/>
          <w:szCs w:val="28"/>
        </w:rPr>
        <w:t>. – Спасибо, приду.</w:t>
      </w:r>
    </w:p>
    <w:p w:rsidR="00806413" w:rsidRPr="002409E8" w:rsidRDefault="00806413" w:rsidP="00806413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Аудирование. </w:t>
      </w:r>
    </w:p>
    <w:p w:rsidR="00806413" w:rsidRPr="002409E8" w:rsidRDefault="00806413" w:rsidP="00806413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Наименования предметов мебели и быта в рассказе преподавателя об обстановке карельской избы.</w:t>
      </w:r>
    </w:p>
    <w:p w:rsidR="00806413" w:rsidRPr="002409E8" w:rsidRDefault="00806413" w:rsidP="00806413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Чтение. </w:t>
      </w:r>
    </w:p>
    <w:p w:rsidR="00806413" w:rsidRPr="002409E8" w:rsidRDefault="00806413" w:rsidP="008064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Наименования предметов мебели и быта в карельской избе (таблички, надписи и т.п.)</w:t>
      </w:r>
    </w:p>
    <w:p w:rsidR="00806413" w:rsidRPr="002409E8" w:rsidRDefault="00806413" w:rsidP="00806413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Говорение (образцы монолога). </w:t>
      </w:r>
    </w:p>
    <w:p w:rsidR="00806413" w:rsidRPr="002409E8" w:rsidRDefault="00806413" w:rsidP="008064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lastRenderedPageBreak/>
        <w:t xml:space="preserve">Перечисление и описание предметов быта в карельской избе: </w:t>
      </w:r>
      <w:r w:rsidRPr="002409E8">
        <w:rPr>
          <w:rFonts w:eastAsia="TimesNewRomanPSMT"/>
          <w:sz w:val="28"/>
          <w:szCs w:val="28"/>
          <w:lang w:val="fi-FI"/>
        </w:rPr>
        <w:t>T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m</w:t>
      </w:r>
      <w:r w:rsidRPr="002409E8">
        <w:rPr>
          <w:rFonts w:eastAsia="TimesNewRomanPSMT"/>
          <w:sz w:val="28"/>
          <w:szCs w:val="28"/>
        </w:rPr>
        <w:t xml:space="preserve">ä </w:t>
      </w:r>
      <w:r w:rsidRPr="002409E8">
        <w:rPr>
          <w:rFonts w:eastAsia="TimesNewRomanPSMT"/>
          <w:sz w:val="28"/>
          <w:szCs w:val="28"/>
          <w:lang w:val="fi-FI"/>
        </w:rPr>
        <w:t>on</w:t>
      </w:r>
      <w:r w:rsidRPr="002409E8">
        <w:rPr>
          <w:rFonts w:eastAsia="TimesNewRomanPSMT"/>
          <w:sz w:val="28"/>
          <w:szCs w:val="28"/>
        </w:rPr>
        <w:t xml:space="preserve"> </w:t>
      </w:r>
      <w:proofErr w:type="gramStart"/>
      <w:r w:rsidRPr="002409E8">
        <w:rPr>
          <w:rFonts w:eastAsia="TimesNewRomanPSMT"/>
          <w:sz w:val="28"/>
          <w:szCs w:val="28"/>
        </w:rPr>
        <w:t>… .</w:t>
      </w:r>
      <w:proofErr w:type="gramEnd"/>
      <w:r w:rsidRPr="002409E8">
        <w:rPr>
          <w:rFonts w:eastAsia="TimesNewRomanPSMT"/>
          <w:sz w:val="28"/>
          <w:szCs w:val="28"/>
        </w:rPr>
        <w:t xml:space="preserve"> Š</w:t>
      </w:r>
      <w:r w:rsidRPr="002409E8">
        <w:rPr>
          <w:rFonts w:eastAsia="TimesNewRomanPSMT"/>
          <w:sz w:val="28"/>
          <w:szCs w:val="28"/>
          <w:lang w:val="fi-FI"/>
        </w:rPr>
        <w:t>e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on</w:t>
      </w:r>
      <w:r w:rsidRPr="002409E8">
        <w:rPr>
          <w:rFonts w:eastAsia="TimesNewRomanPSMT"/>
          <w:sz w:val="28"/>
          <w:szCs w:val="28"/>
        </w:rPr>
        <w:t xml:space="preserve"> </w:t>
      </w:r>
      <w:proofErr w:type="gramStart"/>
      <w:r w:rsidRPr="002409E8">
        <w:rPr>
          <w:rFonts w:eastAsia="TimesNewRomanPSMT"/>
          <w:sz w:val="28"/>
          <w:szCs w:val="28"/>
        </w:rPr>
        <w:t>... .</w:t>
      </w:r>
      <w:proofErr w:type="gramEnd"/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Pirtiss</w:t>
      </w:r>
      <w:r w:rsidRPr="002409E8">
        <w:rPr>
          <w:rFonts w:eastAsia="TimesNewRomanPSMT"/>
          <w:sz w:val="28"/>
          <w:szCs w:val="28"/>
        </w:rPr>
        <w:t xml:space="preserve">ä </w:t>
      </w:r>
      <w:r w:rsidRPr="002409E8">
        <w:rPr>
          <w:rFonts w:eastAsia="TimesNewRomanPSMT"/>
          <w:sz w:val="28"/>
          <w:szCs w:val="28"/>
          <w:lang w:val="fi-FI"/>
        </w:rPr>
        <w:t>on</w:t>
      </w:r>
      <w:r w:rsidRPr="002409E8">
        <w:rPr>
          <w:rFonts w:eastAsia="TimesNewRomanPSMT"/>
          <w:sz w:val="28"/>
          <w:szCs w:val="28"/>
        </w:rPr>
        <w:t xml:space="preserve"> ... . – Это – … Он … В избе есть ...</w:t>
      </w:r>
    </w:p>
    <w:p w:rsidR="00806413" w:rsidRPr="002409E8" w:rsidRDefault="00806413" w:rsidP="00806413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Говорение (образцы диалогов). </w:t>
      </w:r>
    </w:p>
    <w:p w:rsidR="00806413" w:rsidRPr="002409E8" w:rsidRDefault="00806413" w:rsidP="008064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Приглашение в дом: </w:t>
      </w:r>
      <w:r w:rsidRPr="002409E8">
        <w:rPr>
          <w:rFonts w:eastAsia="TimesNewRomanPSMT"/>
          <w:sz w:val="28"/>
          <w:szCs w:val="28"/>
          <w:lang w:val="fi-FI"/>
        </w:rPr>
        <w:t>Terveh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tulla</w:t>
      </w:r>
      <w:r w:rsidRPr="002409E8">
        <w:rPr>
          <w:rFonts w:eastAsia="TimesNewRomanPSMT"/>
          <w:sz w:val="28"/>
          <w:szCs w:val="28"/>
        </w:rPr>
        <w:t xml:space="preserve">! – </w:t>
      </w:r>
      <w:proofErr w:type="spellStart"/>
      <w:r w:rsidRPr="002409E8">
        <w:rPr>
          <w:rFonts w:eastAsia="TimesNewRomanPSMT"/>
          <w:sz w:val="28"/>
          <w:szCs w:val="28"/>
        </w:rPr>
        <w:t>Passi</w:t>
      </w:r>
      <w:proofErr w:type="spellEnd"/>
      <w:r w:rsidRPr="002409E8">
        <w:rPr>
          <w:rFonts w:eastAsia="TimesNewRomanPSMT"/>
          <w:sz w:val="28"/>
          <w:szCs w:val="28"/>
          <w:lang w:val="fi-FI"/>
        </w:rPr>
        <w:t>p</w:t>
      </w:r>
      <w:r w:rsidRPr="002409E8">
        <w:rPr>
          <w:rFonts w:eastAsia="TimesNewRomanPSMT"/>
          <w:sz w:val="28"/>
          <w:szCs w:val="28"/>
        </w:rPr>
        <w:t>o! – Добро пожаловать! – Спасибо!</w:t>
      </w:r>
    </w:p>
    <w:p w:rsidR="00806413" w:rsidRPr="002409E8" w:rsidRDefault="00806413" w:rsidP="008064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Приветствие: </w:t>
      </w:r>
      <w:r w:rsidRPr="002409E8">
        <w:rPr>
          <w:rFonts w:eastAsia="TimesNewRomanPSMT"/>
          <w:sz w:val="28"/>
          <w:szCs w:val="28"/>
          <w:lang w:val="fi-FI"/>
        </w:rPr>
        <w:t>Terveh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t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nne</w:t>
      </w:r>
      <w:r w:rsidRPr="002409E8">
        <w:rPr>
          <w:rFonts w:eastAsia="TimesNewRomanPSMT"/>
          <w:sz w:val="28"/>
          <w:szCs w:val="28"/>
        </w:rPr>
        <w:t xml:space="preserve">! – </w:t>
      </w:r>
      <w:r w:rsidRPr="002409E8">
        <w:rPr>
          <w:rFonts w:eastAsia="TimesNewRomanPSMT"/>
          <w:sz w:val="28"/>
          <w:szCs w:val="28"/>
          <w:lang w:val="fi-FI"/>
        </w:rPr>
        <w:t>Tulkua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tervehen</w:t>
      </w:r>
      <w:r w:rsidRPr="002409E8">
        <w:rPr>
          <w:rFonts w:eastAsia="TimesNewRomanPSMT"/>
          <w:sz w:val="28"/>
          <w:szCs w:val="28"/>
        </w:rPr>
        <w:t>ä! – Здравствуйте! (Входящий говорит присутствующим.) – Здравствуйте! (Присутствующие говорят входящему.)</w:t>
      </w:r>
    </w:p>
    <w:p w:rsidR="00806413" w:rsidRPr="002409E8" w:rsidRDefault="00806413" w:rsidP="008064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Запрос информации (наименование и характеристика предмета): </w:t>
      </w:r>
      <w:r w:rsidRPr="002409E8">
        <w:rPr>
          <w:rFonts w:eastAsia="TimesNewRomanPSMT"/>
          <w:sz w:val="28"/>
          <w:szCs w:val="28"/>
          <w:lang w:val="fi-FI"/>
        </w:rPr>
        <w:t>Mi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t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m</w:t>
      </w:r>
      <w:r w:rsidRPr="002409E8">
        <w:rPr>
          <w:rFonts w:eastAsia="TimesNewRomanPSMT"/>
          <w:sz w:val="28"/>
          <w:szCs w:val="28"/>
        </w:rPr>
        <w:t xml:space="preserve">ä </w:t>
      </w:r>
      <w:r w:rsidRPr="002409E8">
        <w:rPr>
          <w:rFonts w:eastAsia="TimesNewRomanPSMT"/>
          <w:sz w:val="28"/>
          <w:szCs w:val="28"/>
          <w:lang w:val="fi-FI"/>
        </w:rPr>
        <w:t>on</w:t>
      </w:r>
      <w:r w:rsidRPr="002409E8">
        <w:rPr>
          <w:rFonts w:eastAsia="TimesNewRomanPSMT"/>
          <w:sz w:val="28"/>
          <w:szCs w:val="28"/>
        </w:rPr>
        <w:t xml:space="preserve">? – </w:t>
      </w:r>
      <w:r w:rsidRPr="002409E8">
        <w:rPr>
          <w:rFonts w:eastAsia="TimesNewRomanPSMT"/>
          <w:sz w:val="28"/>
          <w:szCs w:val="28"/>
          <w:lang w:val="fi-FI"/>
        </w:rPr>
        <w:t>T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m</w:t>
      </w:r>
      <w:r w:rsidRPr="002409E8">
        <w:rPr>
          <w:rFonts w:eastAsia="TimesNewRomanPSMT"/>
          <w:sz w:val="28"/>
          <w:szCs w:val="28"/>
        </w:rPr>
        <w:t xml:space="preserve">ä </w:t>
      </w:r>
      <w:r w:rsidRPr="002409E8">
        <w:rPr>
          <w:rFonts w:eastAsia="TimesNewRomanPSMT"/>
          <w:sz w:val="28"/>
          <w:szCs w:val="28"/>
          <w:lang w:val="fi-FI"/>
        </w:rPr>
        <w:t>on</w:t>
      </w:r>
      <w:r w:rsidRPr="002409E8">
        <w:rPr>
          <w:rFonts w:eastAsia="TimesNewRomanPSMT"/>
          <w:sz w:val="28"/>
          <w:szCs w:val="28"/>
        </w:rPr>
        <w:t xml:space="preserve"> ... – </w:t>
      </w:r>
      <w:r w:rsidRPr="002409E8">
        <w:rPr>
          <w:rFonts w:eastAsia="TimesNewRomanPSMT"/>
          <w:sz w:val="28"/>
          <w:szCs w:val="28"/>
          <w:lang w:val="fi-FI"/>
        </w:rPr>
        <w:t>Mimmoni</w:t>
      </w:r>
      <w:r w:rsidRPr="002409E8">
        <w:rPr>
          <w:rFonts w:eastAsia="TimesNewRomanPSMT"/>
          <w:sz w:val="28"/>
          <w:szCs w:val="28"/>
        </w:rPr>
        <w:t xml:space="preserve"> š</w:t>
      </w:r>
      <w:r w:rsidRPr="002409E8">
        <w:rPr>
          <w:rFonts w:eastAsia="TimesNewRomanPSMT"/>
          <w:sz w:val="28"/>
          <w:szCs w:val="28"/>
          <w:lang w:val="fi-FI"/>
        </w:rPr>
        <w:t>e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on</w:t>
      </w:r>
      <w:r w:rsidRPr="002409E8">
        <w:rPr>
          <w:rFonts w:eastAsia="TimesNewRomanPSMT"/>
          <w:sz w:val="28"/>
          <w:szCs w:val="28"/>
        </w:rPr>
        <w:t>? – Š</w:t>
      </w:r>
      <w:r w:rsidRPr="002409E8">
        <w:rPr>
          <w:rFonts w:eastAsia="TimesNewRomanPSMT"/>
          <w:sz w:val="28"/>
          <w:szCs w:val="28"/>
          <w:lang w:val="fi-FI"/>
        </w:rPr>
        <w:t>e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on</w:t>
      </w:r>
      <w:r w:rsidRPr="002409E8">
        <w:rPr>
          <w:rFonts w:eastAsia="TimesNewRomanPSMT"/>
          <w:sz w:val="28"/>
          <w:szCs w:val="28"/>
        </w:rPr>
        <w:t xml:space="preserve"> </w:t>
      </w:r>
      <w:proofErr w:type="gramStart"/>
      <w:r w:rsidRPr="002409E8">
        <w:rPr>
          <w:rFonts w:eastAsia="TimesNewRomanPSMT"/>
          <w:sz w:val="28"/>
          <w:szCs w:val="28"/>
        </w:rPr>
        <w:t>… .</w:t>
      </w:r>
      <w:proofErr w:type="gramEnd"/>
      <w:r w:rsidRPr="002409E8">
        <w:rPr>
          <w:rFonts w:eastAsia="TimesNewRomanPSMT"/>
          <w:sz w:val="28"/>
          <w:szCs w:val="28"/>
        </w:rPr>
        <w:t xml:space="preserve"> – Что это? – Это – … Какой он? – Он – </w:t>
      </w:r>
      <w:proofErr w:type="gramStart"/>
      <w:r w:rsidRPr="002409E8">
        <w:rPr>
          <w:rFonts w:eastAsia="TimesNewRomanPSMT"/>
          <w:sz w:val="28"/>
          <w:szCs w:val="28"/>
        </w:rPr>
        <w:t>… .</w:t>
      </w:r>
      <w:proofErr w:type="gramEnd"/>
    </w:p>
    <w:p w:rsidR="00806413" w:rsidRPr="002409E8" w:rsidRDefault="00806413" w:rsidP="008064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Прощание: </w:t>
      </w:r>
      <w:r w:rsidRPr="002409E8">
        <w:rPr>
          <w:rFonts w:eastAsia="TimesNewRomanPSMT"/>
          <w:sz w:val="28"/>
          <w:szCs w:val="28"/>
          <w:lang w:val="fi-FI"/>
        </w:rPr>
        <w:t>Ji</w:t>
      </w:r>
      <w:r w:rsidRPr="002409E8">
        <w:rPr>
          <w:rFonts w:eastAsia="TimesNewRomanPSMT"/>
          <w:sz w:val="28"/>
          <w:szCs w:val="28"/>
        </w:rPr>
        <w:t xml:space="preserve">ä </w:t>
      </w:r>
      <w:r w:rsidRPr="002409E8">
        <w:rPr>
          <w:rFonts w:eastAsia="TimesNewRomanPSMT"/>
          <w:sz w:val="28"/>
          <w:szCs w:val="28"/>
          <w:lang w:val="fi-FI"/>
        </w:rPr>
        <w:t>tervehek</w:t>
      </w:r>
      <w:r w:rsidRPr="002409E8">
        <w:rPr>
          <w:rFonts w:eastAsia="TimesNewRomanPSMT"/>
          <w:sz w:val="28"/>
          <w:szCs w:val="28"/>
        </w:rPr>
        <w:t>š</w:t>
      </w:r>
      <w:r w:rsidRPr="002409E8">
        <w:rPr>
          <w:rFonts w:eastAsia="TimesNewRomanPSMT"/>
          <w:sz w:val="28"/>
          <w:szCs w:val="28"/>
          <w:lang w:val="fi-FI"/>
        </w:rPr>
        <w:t>i</w:t>
      </w:r>
      <w:r w:rsidRPr="002409E8">
        <w:rPr>
          <w:rFonts w:eastAsia="TimesNewRomanPSMT"/>
          <w:sz w:val="28"/>
          <w:szCs w:val="28"/>
        </w:rPr>
        <w:t xml:space="preserve">! – </w:t>
      </w:r>
      <w:r w:rsidRPr="002409E8">
        <w:rPr>
          <w:rFonts w:eastAsia="TimesNewRomanPSMT"/>
          <w:sz w:val="28"/>
          <w:szCs w:val="28"/>
          <w:lang w:val="fi-FI"/>
        </w:rPr>
        <w:t>M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ne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tervehen</w:t>
      </w:r>
      <w:r w:rsidRPr="002409E8">
        <w:rPr>
          <w:rFonts w:eastAsia="TimesNewRomanPSMT"/>
          <w:sz w:val="28"/>
          <w:szCs w:val="28"/>
        </w:rPr>
        <w:t xml:space="preserve">ä! – До свидания (Оставайся здоровым! Будь здоров! </w:t>
      </w:r>
      <w:r w:rsidRPr="005731D2">
        <w:rPr>
          <w:rFonts w:eastAsia="TimesNewRomanPSMT"/>
          <w:sz w:val="28"/>
          <w:szCs w:val="28"/>
        </w:rPr>
        <w:t xml:space="preserve">– </w:t>
      </w:r>
      <w:r w:rsidRPr="002409E8">
        <w:rPr>
          <w:rFonts w:eastAsia="TimesNewRomanPSMT"/>
          <w:sz w:val="28"/>
          <w:szCs w:val="28"/>
        </w:rPr>
        <w:t xml:space="preserve">Уходящий говорит остающемуся.) – До свидания! (Иди здоровым! – Остающиеся говорят уходящему.) </w:t>
      </w:r>
    </w:p>
    <w:p w:rsidR="00806413" w:rsidRPr="002409E8" w:rsidRDefault="00806413" w:rsidP="008064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Приглашение для повторного посещения: </w:t>
      </w:r>
      <w:r w:rsidRPr="002409E8">
        <w:rPr>
          <w:rFonts w:eastAsia="TimesNewRomanPSMT"/>
          <w:sz w:val="28"/>
          <w:szCs w:val="28"/>
          <w:lang w:val="fi-FI"/>
        </w:rPr>
        <w:t>Tule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toi</w:t>
      </w:r>
      <w:proofErr w:type="spellStart"/>
      <w:r w:rsidRPr="002409E8">
        <w:rPr>
          <w:rFonts w:eastAsia="TimesNewRomanPSMT"/>
          <w:sz w:val="28"/>
          <w:szCs w:val="28"/>
        </w:rPr>
        <w:t>čč</w:t>
      </w:r>
      <w:proofErr w:type="spellEnd"/>
      <w:r w:rsidRPr="002409E8">
        <w:rPr>
          <w:rFonts w:eastAsia="TimesNewRomanPSMT"/>
          <w:sz w:val="28"/>
          <w:szCs w:val="28"/>
          <w:lang w:val="fi-FI"/>
        </w:rPr>
        <w:t>i</w:t>
      </w:r>
      <w:r w:rsidRPr="002409E8">
        <w:rPr>
          <w:rFonts w:eastAsia="TimesNewRomanPSMT"/>
          <w:sz w:val="28"/>
          <w:szCs w:val="28"/>
        </w:rPr>
        <w:t xml:space="preserve">! – </w:t>
      </w:r>
      <w:r w:rsidRPr="002409E8">
        <w:rPr>
          <w:rFonts w:eastAsia="TimesNewRomanPSMT"/>
          <w:sz w:val="28"/>
          <w:szCs w:val="28"/>
          <w:lang w:val="fi-FI"/>
        </w:rPr>
        <w:t>Passipo</w:t>
      </w:r>
      <w:r w:rsidRPr="002409E8">
        <w:rPr>
          <w:rFonts w:eastAsia="TimesNewRomanPSMT"/>
          <w:sz w:val="28"/>
          <w:szCs w:val="28"/>
        </w:rPr>
        <w:t xml:space="preserve">, </w:t>
      </w:r>
      <w:r w:rsidRPr="002409E8">
        <w:rPr>
          <w:rFonts w:eastAsia="TimesNewRomanPSMT"/>
          <w:sz w:val="28"/>
          <w:szCs w:val="28"/>
          <w:lang w:val="fi-FI"/>
        </w:rPr>
        <w:t>tulen</w:t>
      </w:r>
      <w:r w:rsidRPr="002409E8">
        <w:rPr>
          <w:rFonts w:eastAsia="TimesNewRomanPSMT"/>
          <w:sz w:val="28"/>
          <w:szCs w:val="28"/>
        </w:rPr>
        <w:t>. – Приходи еще! – Спасибо, приду.</w:t>
      </w:r>
    </w:p>
    <w:p w:rsidR="00806413" w:rsidRPr="002409E8" w:rsidRDefault="00806413" w:rsidP="008064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</w:rPr>
        <w:t xml:space="preserve">Уточнение информации (наименование предметов быта в карельской избе): </w:t>
      </w:r>
      <w:r w:rsidRPr="002409E8">
        <w:rPr>
          <w:rFonts w:eastAsia="TimesNewRomanPSMT"/>
          <w:sz w:val="28"/>
          <w:szCs w:val="28"/>
          <w:lang w:val="fi-FI"/>
        </w:rPr>
        <w:t>On</w:t>
      </w:r>
      <w:proofErr w:type="spellStart"/>
      <w:r w:rsidRPr="002409E8">
        <w:rPr>
          <w:rFonts w:eastAsia="TimesNewRomanPSMT"/>
          <w:sz w:val="28"/>
          <w:szCs w:val="28"/>
        </w:rPr>
        <w:t>ko</w:t>
      </w:r>
      <w:proofErr w:type="spellEnd"/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t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m</w:t>
      </w:r>
      <w:r w:rsidRPr="002409E8">
        <w:rPr>
          <w:rFonts w:eastAsia="TimesNewRomanPSMT"/>
          <w:sz w:val="28"/>
          <w:szCs w:val="28"/>
        </w:rPr>
        <w:t xml:space="preserve">ä ...? – </w:t>
      </w:r>
      <w:r w:rsidRPr="002409E8">
        <w:rPr>
          <w:rFonts w:eastAsia="TimesNewRomanPSMT"/>
          <w:sz w:val="28"/>
          <w:szCs w:val="28"/>
          <w:lang w:val="fi-FI"/>
        </w:rPr>
        <w:t>Kyll</w:t>
      </w:r>
      <w:r w:rsidRPr="002409E8">
        <w:rPr>
          <w:rFonts w:eastAsia="TimesNewRomanPSMT"/>
          <w:sz w:val="28"/>
          <w:szCs w:val="28"/>
        </w:rPr>
        <w:t xml:space="preserve">ä. </w:t>
      </w:r>
      <w:r w:rsidRPr="002409E8">
        <w:rPr>
          <w:rFonts w:eastAsia="TimesNewRomanPSMT"/>
          <w:sz w:val="28"/>
          <w:szCs w:val="28"/>
          <w:lang w:val="fi-FI"/>
        </w:rPr>
        <w:t xml:space="preserve">On. Še on ... / Ei. Ei ole. Še ei ole. – </w:t>
      </w:r>
      <w:r w:rsidRPr="002409E8">
        <w:rPr>
          <w:rFonts w:eastAsia="TimesNewRomanPSMT"/>
          <w:sz w:val="28"/>
          <w:szCs w:val="28"/>
        </w:rPr>
        <w:t>Это</w:t>
      </w:r>
      <w:r w:rsidRPr="002409E8">
        <w:rPr>
          <w:rFonts w:eastAsia="TimesNewRomanPSMT"/>
          <w:sz w:val="28"/>
          <w:szCs w:val="28"/>
          <w:lang w:val="fi-FI"/>
        </w:rPr>
        <w:t xml:space="preserve"> …? </w:t>
      </w:r>
      <w:r w:rsidRPr="002409E8">
        <w:rPr>
          <w:rFonts w:eastAsia="TimesNewRomanPSMT"/>
          <w:sz w:val="28"/>
          <w:szCs w:val="28"/>
        </w:rPr>
        <w:t>Да</w:t>
      </w:r>
      <w:r w:rsidRPr="002409E8">
        <w:rPr>
          <w:rFonts w:eastAsia="TimesNewRomanPSMT"/>
          <w:sz w:val="28"/>
          <w:szCs w:val="28"/>
          <w:lang w:val="fi-FI"/>
        </w:rPr>
        <w:t xml:space="preserve">. </w:t>
      </w:r>
      <w:r w:rsidRPr="002409E8">
        <w:rPr>
          <w:rFonts w:eastAsia="TimesNewRomanPSMT"/>
          <w:sz w:val="28"/>
          <w:szCs w:val="28"/>
        </w:rPr>
        <w:t>Это</w:t>
      </w:r>
      <w:r w:rsidRPr="002409E8">
        <w:rPr>
          <w:rFonts w:eastAsia="TimesNewRomanPSMT"/>
          <w:sz w:val="28"/>
          <w:szCs w:val="28"/>
          <w:lang w:val="fi-FI"/>
        </w:rPr>
        <w:t xml:space="preserve"> – … / </w:t>
      </w:r>
      <w:r w:rsidRPr="002409E8">
        <w:rPr>
          <w:rFonts w:eastAsia="TimesNewRomanPSMT"/>
          <w:sz w:val="28"/>
          <w:szCs w:val="28"/>
        </w:rPr>
        <w:t>Нет</w:t>
      </w:r>
      <w:r w:rsidRPr="002409E8">
        <w:rPr>
          <w:rFonts w:eastAsia="TimesNewRomanPSMT"/>
          <w:sz w:val="28"/>
          <w:szCs w:val="28"/>
          <w:lang w:val="fi-FI"/>
        </w:rPr>
        <w:t xml:space="preserve">. </w:t>
      </w:r>
      <w:r w:rsidRPr="002409E8">
        <w:rPr>
          <w:rFonts w:eastAsia="TimesNewRomanPSMT"/>
          <w:sz w:val="28"/>
          <w:szCs w:val="28"/>
        </w:rPr>
        <w:t>Это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не</w:t>
      </w:r>
      <w:r w:rsidRPr="002409E8">
        <w:rPr>
          <w:rFonts w:eastAsia="TimesNewRomanPSMT"/>
          <w:sz w:val="28"/>
          <w:szCs w:val="28"/>
          <w:lang w:val="fi-FI"/>
        </w:rPr>
        <w:t xml:space="preserve"> …</w:t>
      </w:r>
    </w:p>
    <w:p w:rsidR="00806413" w:rsidRPr="002409E8" w:rsidRDefault="00806413" w:rsidP="008064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>1.</w:t>
      </w:r>
    </w:p>
    <w:p w:rsidR="00806413" w:rsidRPr="002409E8" w:rsidRDefault="00806413" w:rsidP="008064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>– Terveh tänne!</w:t>
      </w:r>
    </w:p>
    <w:p w:rsidR="00806413" w:rsidRPr="002409E8" w:rsidRDefault="00806413" w:rsidP="008064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– Tule tervehenä! Ken šie olet? </w:t>
      </w:r>
    </w:p>
    <w:p w:rsidR="00806413" w:rsidRPr="002409E8" w:rsidRDefault="00806413" w:rsidP="008064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>– Mie olen ...</w:t>
      </w:r>
    </w:p>
    <w:p w:rsidR="00806413" w:rsidRPr="002409E8" w:rsidRDefault="00806413" w:rsidP="008064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– Mistä šie olet? </w:t>
      </w:r>
    </w:p>
    <w:p w:rsidR="00806413" w:rsidRPr="002409E8" w:rsidRDefault="00806413" w:rsidP="008064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>– Mie olen ... –šta /–štä.</w:t>
      </w:r>
    </w:p>
    <w:p w:rsidR="00806413" w:rsidRPr="002409E8" w:rsidRDefault="00806413" w:rsidP="008064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– Missä šie elät? </w:t>
      </w:r>
    </w:p>
    <w:p w:rsidR="00806413" w:rsidRPr="002409E8" w:rsidRDefault="00806413" w:rsidP="008064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>– Mie elän ... –šša /–ššä.</w:t>
      </w:r>
    </w:p>
    <w:p w:rsidR="00806413" w:rsidRPr="002409E8" w:rsidRDefault="00806413" w:rsidP="00806413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28"/>
          <w:szCs w:val="28"/>
          <w:lang w:val="fi-FI"/>
        </w:rPr>
      </w:pPr>
      <w:r w:rsidRPr="002409E8">
        <w:rPr>
          <w:rFonts w:eastAsia="TimesNewRomanPSMT"/>
          <w:i/>
          <w:sz w:val="28"/>
          <w:szCs w:val="28"/>
          <w:lang w:val="fi-FI"/>
        </w:rPr>
        <w:t xml:space="preserve">– </w:t>
      </w:r>
      <w:r w:rsidRPr="002409E8">
        <w:rPr>
          <w:i/>
          <w:sz w:val="28"/>
          <w:szCs w:val="28"/>
        </w:rPr>
        <w:t>Здравствуйте</w:t>
      </w:r>
      <w:r w:rsidRPr="002409E8">
        <w:rPr>
          <w:rFonts w:eastAsia="TimesNewRomanPSMT"/>
          <w:i/>
          <w:sz w:val="28"/>
          <w:szCs w:val="28"/>
          <w:lang w:val="fi-FI"/>
        </w:rPr>
        <w:t xml:space="preserve">! </w:t>
      </w:r>
    </w:p>
    <w:p w:rsidR="00806413" w:rsidRPr="002409E8" w:rsidRDefault="00806413" w:rsidP="00806413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>– Здравствуй</w:t>
      </w:r>
      <w:r w:rsidRPr="002409E8">
        <w:rPr>
          <w:i/>
          <w:sz w:val="28"/>
          <w:szCs w:val="28"/>
        </w:rPr>
        <w:t>!</w:t>
      </w:r>
      <w:r w:rsidRPr="002409E8">
        <w:rPr>
          <w:rFonts w:eastAsia="TimesNewRomanPSMT"/>
          <w:i/>
          <w:sz w:val="28"/>
          <w:szCs w:val="28"/>
        </w:rPr>
        <w:t xml:space="preserve"> </w:t>
      </w:r>
      <w:r w:rsidRPr="002409E8">
        <w:rPr>
          <w:i/>
          <w:sz w:val="28"/>
          <w:szCs w:val="28"/>
        </w:rPr>
        <w:t>Кто ты?</w:t>
      </w:r>
    </w:p>
    <w:p w:rsidR="00806413" w:rsidRPr="002409E8" w:rsidRDefault="00806413" w:rsidP="00806413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>– Я ...</w:t>
      </w:r>
    </w:p>
    <w:p w:rsidR="00806413" w:rsidRPr="002409E8" w:rsidRDefault="00806413" w:rsidP="00806413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 xml:space="preserve">– </w:t>
      </w:r>
      <w:r w:rsidRPr="002409E8">
        <w:rPr>
          <w:i/>
          <w:sz w:val="28"/>
          <w:szCs w:val="28"/>
        </w:rPr>
        <w:t>Откуда ты?</w:t>
      </w:r>
    </w:p>
    <w:p w:rsidR="00806413" w:rsidRPr="002409E8" w:rsidRDefault="00806413" w:rsidP="00806413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>– Я из ...</w:t>
      </w:r>
    </w:p>
    <w:p w:rsidR="00806413" w:rsidRPr="002409E8" w:rsidRDefault="00806413" w:rsidP="00806413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 xml:space="preserve">– Где ты живешь? </w:t>
      </w:r>
    </w:p>
    <w:p w:rsidR="00806413" w:rsidRPr="002409E8" w:rsidRDefault="00806413" w:rsidP="00806413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>– Я живу в ...</w:t>
      </w:r>
    </w:p>
    <w:p w:rsidR="00806413" w:rsidRPr="002409E8" w:rsidRDefault="00806413" w:rsidP="008064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2.</w:t>
      </w:r>
    </w:p>
    <w:p w:rsidR="00806413" w:rsidRPr="002409E8" w:rsidRDefault="00806413" w:rsidP="008064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– </w:t>
      </w:r>
      <w:r w:rsidRPr="002409E8">
        <w:rPr>
          <w:rFonts w:eastAsia="TimesNewRomanPSMT"/>
          <w:sz w:val="28"/>
          <w:szCs w:val="28"/>
          <w:lang w:val="fi-FI"/>
        </w:rPr>
        <w:t>Ji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ky</w:t>
      </w:r>
      <w:r w:rsidRPr="002409E8">
        <w:rPr>
          <w:rFonts w:eastAsia="TimesNewRomanPSMT"/>
          <w:sz w:val="28"/>
          <w:szCs w:val="28"/>
        </w:rPr>
        <w:t xml:space="preserve">ä </w:t>
      </w:r>
      <w:r w:rsidRPr="002409E8">
        <w:rPr>
          <w:rFonts w:eastAsia="TimesNewRomanPSMT"/>
          <w:sz w:val="28"/>
          <w:szCs w:val="28"/>
          <w:lang w:val="fi-FI"/>
        </w:rPr>
        <w:t>tervehek</w:t>
      </w:r>
      <w:r w:rsidRPr="002409E8">
        <w:rPr>
          <w:rFonts w:eastAsia="TimesNewRomanPSMT"/>
          <w:sz w:val="28"/>
          <w:szCs w:val="28"/>
        </w:rPr>
        <w:t>š</w:t>
      </w:r>
      <w:r w:rsidRPr="002409E8">
        <w:rPr>
          <w:rFonts w:eastAsia="TimesNewRomanPSMT"/>
          <w:sz w:val="28"/>
          <w:szCs w:val="28"/>
          <w:lang w:val="fi-FI"/>
        </w:rPr>
        <w:t>i</w:t>
      </w:r>
      <w:r w:rsidRPr="002409E8">
        <w:rPr>
          <w:rFonts w:eastAsia="TimesNewRomanPSMT"/>
          <w:sz w:val="28"/>
          <w:szCs w:val="28"/>
        </w:rPr>
        <w:t xml:space="preserve">! </w:t>
      </w:r>
    </w:p>
    <w:p w:rsidR="00806413" w:rsidRPr="002409E8" w:rsidRDefault="00806413" w:rsidP="008064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>– Mäne tervehenä! Tule toičči!</w:t>
      </w:r>
    </w:p>
    <w:p w:rsidR="00806413" w:rsidRPr="002409E8" w:rsidRDefault="00806413" w:rsidP="008064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>– Passipo, tulen.</w:t>
      </w:r>
    </w:p>
    <w:p w:rsidR="00806413" w:rsidRPr="002409E8" w:rsidRDefault="00806413" w:rsidP="00806413">
      <w:pPr>
        <w:autoSpaceDE w:val="0"/>
        <w:autoSpaceDN w:val="0"/>
        <w:adjustRightInd w:val="0"/>
        <w:ind w:left="708" w:firstLine="709"/>
        <w:jc w:val="both"/>
        <w:rPr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>–</w:t>
      </w:r>
      <w:r w:rsidRPr="002409E8">
        <w:rPr>
          <w:i/>
          <w:sz w:val="28"/>
          <w:szCs w:val="28"/>
        </w:rPr>
        <w:t xml:space="preserve"> </w:t>
      </w:r>
      <w:proofErr w:type="spellStart"/>
      <w:r w:rsidRPr="002409E8">
        <w:rPr>
          <w:rFonts w:eastAsia="TimesNewRomanPSMT"/>
          <w:i/>
          <w:sz w:val="28"/>
          <w:szCs w:val="28"/>
        </w:rPr>
        <w:t>Будтье</w:t>
      </w:r>
      <w:proofErr w:type="spellEnd"/>
      <w:r w:rsidRPr="002409E8">
        <w:rPr>
          <w:rFonts w:eastAsia="TimesNewRomanPSMT"/>
          <w:i/>
          <w:sz w:val="28"/>
          <w:szCs w:val="28"/>
        </w:rPr>
        <w:t xml:space="preserve"> здоровы!</w:t>
      </w:r>
    </w:p>
    <w:p w:rsidR="00806413" w:rsidRPr="002409E8" w:rsidRDefault="00806413" w:rsidP="00806413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 xml:space="preserve">– </w:t>
      </w:r>
      <w:r w:rsidRPr="002409E8">
        <w:rPr>
          <w:i/>
          <w:sz w:val="28"/>
          <w:szCs w:val="28"/>
        </w:rPr>
        <w:t xml:space="preserve">До свидания! Приходи еще! </w:t>
      </w:r>
    </w:p>
    <w:p w:rsidR="00806413" w:rsidRPr="002409E8" w:rsidRDefault="00806413" w:rsidP="00806413">
      <w:pPr>
        <w:tabs>
          <w:tab w:val="left" w:pos="5070"/>
        </w:tabs>
        <w:autoSpaceDE w:val="0"/>
        <w:autoSpaceDN w:val="0"/>
        <w:adjustRightInd w:val="0"/>
        <w:ind w:left="708" w:firstLine="709"/>
        <w:rPr>
          <w:rFonts w:eastAsia="TimesNewRomanPSMT"/>
          <w:i/>
          <w:sz w:val="28"/>
          <w:szCs w:val="28"/>
          <w:lang w:val="fi-FI"/>
        </w:rPr>
      </w:pPr>
      <w:r w:rsidRPr="002409E8">
        <w:rPr>
          <w:rFonts w:eastAsia="TimesNewRomanPSMT"/>
          <w:i/>
          <w:sz w:val="28"/>
          <w:szCs w:val="28"/>
          <w:lang w:val="fi-FI"/>
        </w:rPr>
        <w:t xml:space="preserve">– </w:t>
      </w:r>
      <w:r w:rsidRPr="002409E8">
        <w:rPr>
          <w:rFonts w:eastAsia="TimesNewRomanPSMT"/>
          <w:i/>
          <w:sz w:val="28"/>
          <w:szCs w:val="28"/>
        </w:rPr>
        <w:t>Спасибо</w:t>
      </w:r>
      <w:r w:rsidRPr="002409E8">
        <w:rPr>
          <w:rFonts w:eastAsia="TimesNewRomanPSMT"/>
          <w:i/>
          <w:sz w:val="28"/>
          <w:szCs w:val="28"/>
          <w:lang w:val="fi-FI"/>
        </w:rPr>
        <w:t xml:space="preserve">, </w:t>
      </w:r>
      <w:r w:rsidRPr="002409E8">
        <w:rPr>
          <w:rFonts w:eastAsia="TimesNewRomanPSMT"/>
          <w:i/>
          <w:sz w:val="28"/>
          <w:szCs w:val="28"/>
        </w:rPr>
        <w:t>приду</w:t>
      </w:r>
      <w:r w:rsidRPr="002409E8">
        <w:rPr>
          <w:rFonts w:eastAsia="TimesNewRomanPSMT"/>
          <w:i/>
          <w:sz w:val="28"/>
          <w:szCs w:val="28"/>
          <w:lang w:val="fi-FI"/>
        </w:rPr>
        <w:t>.</w:t>
      </w:r>
    </w:p>
    <w:p w:rsidR="00806413" w:rsidRPr="002409E8" w:rsidRDefault="00806413" w:rsidP="008064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>3.</w:t>
      </w:r>
    </w:p>
    <w:p w:rsidR="00806413" w:rsidRPr="002409E8" w:rsidRDefault="00806413" w:rsidP="008064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>– Mi tämä on?</w:t>
      </w:r>
    </w:p>
    <w:p w:rsidR="00806413" w:rsidRPr="002409E8" w:rsidRDefault="00806413" w:rsidP="008064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– Še on … . </w:t>
      </w:r>
    </w:p>
    <w:p w:rsidR="00806413" w:rsidRPr="002409E8" w:rsidRDefault="00806413" w:rsidP="008064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– Mimmoni še on? </w:t>
      </w:r>
    </w:p>
    <w:p w:rsidR="00806413" w:rsidRPr="002409E8" w:rsidRDefault="00806413" w:rsidP="008064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lastRenderedPageBreak/>
        <w:t>– Š</w:t>
      </w:r>
      <w:r w:rsidRPr="002409E8">
        <w:rPr>
          <w:rFonts w:eastAsia="TimesNewRomanPSMT"/>
          <w:sz w:val="28"/>
          <w:szCs w:val="28"/>
          <w:lang w:val="fi-FI"/>
        </w:rPr>
        <w:t>e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on</w:t>
      </w:r>
      <w:r w:rsidRPr="002409E8">
        <w:rPr>
          <w:rFonts w:eastAsia="TimesNewRomanPSMT"/>
          <w:sz w:val="28"/>
          <w:szCs w:val="28"/>
        </w:rPr>
        <w:t xml:space="preserve"> </w:t>
      </w:r>
      <w:proofErr w:type="gramStart"/>
      <w:r w:rsidRPr="002409E8">
        <w:rPr>
          <w:rFonts w:eastAsia="TimesNewRomanPSMT"/>
          <w:sz w:val="28"/>
          <w:szCs w:val="28"/>
        </w:rPr>
        <w:t>… .</w:t>
      </w:r>
      <w:proofErr w:type="gramEnd"/>
      <w:r w:rsidRPr="002409E8">
        <w:rPr>
          <w:rFonts w:eastAsia="TimesNewRomanPSMT"/>
          <w:sz w:val="28"/>
          <w:szCs w:val="28"/>
        </w:rPr>
        <w:t xml:space="preserve"> </w:t>
      </w:r>
    </w:p>
    <w:p w:rsidR="00806413" w:rsidRPr="002409E8" w:rsidRDefault="00806413" w:rsidP="00806413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 xml:space="preserve">– </w:t>
      </w:r>
      <w:r w:rsidRPr="002409E8">
        <w:rPr>
          <w:i/>
          <w:sz w:val="28"/>
          <w:szCs w:val="28"/>
        </w:rPr>
        <w:t>Что это?</w:t>
      </w:r>
    </w:p>
    <w:p w:rsidR="00806413" w:rsidRPr="002409E8" w:rsidRDefault="00806413" w:rsidP="00806413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 xml:space="preserve">– Это </w:t>
      </w:r>
      <w:proofErr w:type="gramStart"/>
      <w:r w:rsidRPr="002409E8">
        <w:rPr>
          <w:rFonts w:eastAsia="TimesNewRomanPSMT"/>
          <w:i/>
          <w:sz w:val="28"/>
          <w:szCs w:val="28"/>
        </w:rPr>
        <w:t>… .</w:t>
      </w:r>
      <w:proofErr w:type="gramEnd"/>
      <w:r w:rsidRPr="002409E8">
        <w:rPr>
          <w:rFonts w:eastAsia="TimesNewRomanPSMT"/>
          <w:i/>
          <w:sz w:val="28"/>
          <w:szCs w:val="28"/>
        </w:rPr>
        <w:t xml:space="preserve"> </w:t>
      </w:r>
    </w:p>
    <w:p w:rsidR="00806413" w:rsidRPr="002409E8" w:rsidRDefault="00806413" w:rsidP="00806413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 xml:space="preserve">– Какой он? </w:t>
      </w:r>
    </w:p>
    <w:p w:rsidR="00806413" w:rsidRPr="002409E8" w:rsidRDefault="00806413" w:rsidP="00806413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28"/>
          <w:szCs w:val="28"/>
          <w:lang w:val="sv-SE"/>
        </w:rPr>
      </w:pPr>
      <w:r w:rsidRPr="002409E8">
        <w:rPr>
          <w:rFonts w:eastAsia="TimesNewRomanPSMT"/>
          <w:i/>
          <w:sz w:val="28"/>
          <w:szCs w:val="28"/>
          <w:lang w:val="sv-SE"/>
        </w:rPr>
        <w:t xml:space="preserve">– </w:t>
      </w:r>
      <w:r w:rsidRPr="002409E8">
        <w:rPr>
          <w:rFonts w:eastAsia="TimesNewRomanPSMT"/>
          <w:i/>
          <w:sz w:val="28"/>
          <w:szCs w:val="28"/>
        </w:rPr>
        <w:t>Он</w:t>
      </w:r>
      <w:r w:rsidRPr="002409E8">
        <w:rPr>
          <w:rFonts w:eastAsia="TimesNewRomanPSMT"/>
          <w:i/>
          <w:sz w:val="28"/>
          <w:szCs w:val="28"/>
          <w:lang w:val="sv-SE"/>
        </w:rPr>
        <w:t xml:space="preserve"> … . </w:t>
      </w:r>
    </w:p>
    <w:p w:rsidR="00806413" w:rsidRPr="002409E8" w:rsidRDefault="00806413" w:rsidP="008064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4.</w:t>
      </w:r>
    </w:p>
    <w:p w:rsidR="00806413" w:rsidRPr="002409E8" w:rsidRDefault="00806413" w:rsidP="008064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– </w:t>
      </w:r>
      <w:r w:rsidRPr="002409E8">
        <w:rPr>
          <w:rFonts w:eastAsia="TimesNewRomanPSMT"/>
          <w:sz w:val="28"/>
          <w:szCs w:val="28"/>
          <w:lang w:val="fi-FI"/>
        </w:rPr>
        <w:t>Onko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t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m</w:t>
      </w:r>
      <w:r w:rsidRPr="002409E8">
        <w:rPr>
          <w:rFonts w:eastAsia="TimesNewRomanPSMT"/>
          <w:sz w:val="28"/>
          <w:szCs w:val="28"/>
        </w:rPr>
        <w:t xml:space="preserve">ä ...? </w:t>
      </w:r>
    </w:p>
    <w:p w:rsidR="00806413" w:rsidRPr="002409E8" w:rsidRDefault="00806413" w:rsidP="008064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>– Kyllä. On. Še on ... / Ei. Ei ole. Še ei ole ...</w:t>
      </w:r>
    </w:p>
    <w:p w:rsidR="00806413" w:rsidRPr="002409E8" w:rsidRDefault="00806413" w:rsidP="00806413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 xml:space="preserve">– Это ...? </w:t>
      </w:r>
    </w:p>
    <w:p w:rsidR="00806413" w:rsidRPr="002409E8" w:rsidRDefault="00806413" w:rsidP="00806413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>– Да. Это ... / Нет. Это не ...</w:t>
      </w:r>
    </w:p>
    <w:p w:rsidR="00806413" w:rsidRPr="002409E8" w:rsidRDefault="00806413" w:rsidP="008064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>5.</w:t>
      </w:r>
    </w:p>
    <w:p w:rsidR="00806413" w:rsidRPr="002409E8" w:rsidRDefault="00806413" w:rsidP="008064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sv-SE"/>
        </w:rPr>
      </w:pPr>
      <w:r w:rsidRPr="002409E8">
        <w:rPr>
          <w:rFonts w:eastAsia="TimesNewRomanPSMT"/>
          <w:sz w:val="28"/>
          <w:szCs w:val="28"/>
          <w:lang w:val="sv-SE"/>
        </w:rPr>
        <w:t>– Kunne stola?</w:t>
      </w:r>
    </w:p>
    <w:p w:rsidR="00806413" w:rsidRPr="002409E8" w:rsidRDefault="00806413" w:rsidP="008064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sv-SE"/>
        </w:rPr>
      </w:pPr>
      <w:r w:rsidRPr="002409E8">
        <w:rPr>
          <w:rFonts w:eastAsia="TimesNewRomanPSMT"/>
          <w:sz w:val="28"/>
          <w:szCs w:val="28"/>
          <w:lang w:val="sv-SE"/>
        </w:rPr>
        <w:t>– Pirttih.</w:t>
      </w:r>
    </w:p>
    <w:p w:rsidR="00806413" w:rsidRPr="002409E8" w:rsidRDefault="00806413" w:rsidP="008064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– </w:t>
      </w:r>
      <w:r w:rsidRPr="002409E8">
        <w:rPr>
          <w:rFonts w:eastAsia="TimesNewRomanPSMT"/>
          <w:sz w:val="28"/>
          <w:szCs w:val="28"/>
          <w:lang w:val="sv-SE"/>
        </w:rPr>
        <w:t>Kunne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  <w:lang w:val="sv-SE"/>
        </w:rPr>
        <w:t>lipa</w:t>
      </w:r>
      <w:r w:rsidRPr="002409E8">
        <w:rPr>
          <w:rFonts w:eastAsia="TimesNewRomanPSMT"/>
          <w:sz w:val="28"/>
          <w:szCs w:val="28"/>
          <w:lang w:val="fi-FI"/>
        </w:rPr>
        <w:t>š?</w:t>
      </w:r>
    </w:p>
    <w:p w:rsidR="00806413" w:rsidRPr="002409E8" w:rsidRDefault="00806413" w:rsidP="008064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– </w:t>
      </w:r>
      <w:r w:rsidRPr="002409E8">
        <w:rPr>
          <w:rFonts w:eastAsia="TimesNewRomanPSMT"/>
          <w:sz w:val="28"/>
          <w:szCs w:val="28"/>
          <w:lang w:val="sv-SE"/>
        </w:rPr>
        <w:t>Korni</w:t>
      </w:r>
      <w:proofErr w:type="spellStart"/>
      <w:r w:rsidRPr="002409E8">
        <w:rPr>
          <w:rFonts w:eastAsia="TimesNewRomanPSMT"/>
          <w:sz w:val="28"/>
          <w:szCs w:val="28"/>
        </w:rPr>
        <w:t>čč</w:t>
      </w:r>
      <w:proofErr w:type="spellEnd"/>
      <w:r w:rsidRPr="002409E8">
        <w:rPr>
          <w:rFonts w:eastAsia="TimesNewRomanPSMT"/>
          <w:sz w:val="28"/>
          <w:szCs w:val="28"/>
          <w:lang w:val="sv-SE"/>
        </w:rPr>
        <w:t>ah</w:t>
      </w:r>
      <w:r w:rsidRPr="002409E8">
        <w:rPr>
          <w:rFonts w:eastAsia="TimesNewRomanPSMT"/>
          <w:sz w:val="28"/>
          <w:szCs w:val="28"/>
        </w:rPr>
        <w:t>.</w:t>
      </w:r>
    </w:p>
    <w:p w:rsidR="00806413" w:rsidRPr="002409E8" w:rsidRDefault="00806413" w:rsidP="00806413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>– Куда стол (поставить)?</w:t>
      </w:r>
    </w:p>
    <w:p w:rsidR="00806413" w:rsidRPr="002409E8" w:rsidRDefault="00806413" w:rsidP="00806413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>– В избу.</w:t>
      </w:r>
    </w:p>
    <w:p w:rsidR="00806413" w:rsidRPr="002409E8" w:rsidRDefault="00806413" w:rsidP="00806413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>– Куда сундук (поставить)?</w:t>
      </w:r>
    </w:p>
    <w:p w:rsidR="00806413" w:rsidRPr="002409E8" w:rsidRDefault="00806413" w:rsidP="00806413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>– В горницу.</w:t>
      </w:r>
    </w:p>
    <w:p w:rsidR="00806413" w:rsidRPr="002409E8" w:rsidRDefault="00806413" w:rsidP="00806413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Письмо. </w:t>
      </w:r>
    </w:p>
    <w:p w:rsidR="00806413" w:rsidRPr="002409E8" w:rsidRDefault="00806413" w:rsidP="00806413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Написание наименований предметов быта в карельской избе («таблички», «вывески»).</w:t>
      </w:r>
    </w:p>
    <w:p w:rsidR="00806413" w:rsidRPr="002409E8" w:rsidRDefault="00806413" w:rsidP="008064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Фонетика. </w:t>
      </w:r>
    </w:p>
    <w:p w:rsidR="00806413" w:rsidRPr="002409E8" w:rsidRDefault="00806413" w:rsidP="008064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Сочетания согласных, долгие согласные, чередования согласных в карельских словах.</w:t>
      </w:r>
    </w:p>
    <w:p w:rsidR="00806413" w:rsidRPr="002409E8" w:rsidRDefault="00806413" w:rsidP="00806413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Грамматика. </w:t>
      </w:r>
    </w:p>
    <w:p w:rsidR="00806413" w:rsidRPr="002409E8" w:rsidRDefault="00806413" w:rsidP="008064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Повествовательное предложение, предикативная конструкция: </w:t>
      </w:r>
      <w:r w:rsidRPr="002409E8">
        <w:rPr>
          <w:rFonts w:eastAsia="TimesNewRomanPSMT"/>
          <w:sz w:val="28"/>
          <w:szCs w:val="28"/>
          <w:lang w:val="fi-FI"/>
        </w:rPr>
        <w:t>T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m</w:t>
      </w:r>
      <w:r w:rsidRPr="002409E8">
        <w:rPr>
          <w:rFonts w:eastAsia="TimesNewRomanPSMT"/>
          <w:sz w:val="28"/>
          <w:szCs w:val="28"/>
        </w:rPr>
        <w:t xml:space="preserve">ä </w:t>
      </w:r>
      <w:r w:rsidRPr="002409E8">
        <w:rPr>
          <w:rFonts w:eastAsia="TimesNewRomanPSMT"/>
          <w:sz w:val="28"/>
          <w:szCs w:val="28"/>
          <w:lang w:val="fi-FI"/>
        </w:rPr>
        <w:t>on</w:t>
      </w:r>
      <w:r w:rsidRPr="002409E8">
        <w:rPr>
          <w:rFonts w:eastAsia="TimesNewRomanPSMT"/>
          <w:sz w:val="28"/>
          <w:szCs w:val="28"/>
        </w:rPr>
        <w:t xml:space="preserve"> ... Вопросительное предложение: </w:t>
      </w:r>
      <w:r w:rsidRPr="002409E8">
        <w:rPr>
          <w:rFonts w:eastAsia="TimesNewRomanPSMT"/>
          <w:sz w:val="28"/>
          <w:szCs w:val="28"/>
          <w:lang w:val="fi-FI"/>
        </w:rPr>
        <w:t>Mi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t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m</w:t>
      </w:r>
      <w:r w:rsidRPr="002409E8">
        <w:rPr>
          <w:rFonts w:eastAsia="TimesNewRomanPSMT"/>
          <w:sz w:val="28"/>
          <w:szCs w:val="28"/>
        </w:rPr>
        <w:t xml:space="preserve">ä </w:t>
      </w:r>
      <w:r w:rsidRPr="002409E8">
        <w:rPr>
          <w:rFonts w:eastAsia="TimesNewRomanPSMT"/>
          <w:sz w:val="28"/>
          <w:szCs w:val="28"/>
          <w:lang w:val="fi-FI"/>
        </w:rPr>
        <w:t>on</w:t>
      </w:r>
      <w:r w:rsidRPr="002409E8">
        <w:rPr>
          <w:rFonts w:eastAsia="TimesNewRomanPSMT"/>
          <w:sz w:val="28"/>
          <w:szCs w:val="28"/>
        </w:rPr>
        <w:t>? Вопросительная частица: –</w:t>
      </w:r>
      <w:proofErr w:type="gramStart"/>
      <w:r w:rsidRPr="002409E8">
        <w:rPr>
          <w:rFonts w:eastAsia="TimesNewRomanPSMT"/>
          <w:sz w:val="28"/>
          <w:szCs w:val="28"/>
          <w:lang w:val="fi-FI"/>
        </w:rPr>
        <w:t>k</w:t>
      </w:r>
      <w:r w:rsidRPr="002409E8">
        <w:rPr>
          <w:rFonts w:eastAsia="TimesNewRomanPSMT"/>
          <w:sz w:val="28"/>
          <w:szCs w:val="28"/>
        </w:rPr>
        <w:t>o?/</w:t>
      </w:r>
      <w:proofErr w:type="gramEnd"/>
      <w:r w:rsidRPr="002409E8">
        <w:rPr>
          <w:rFonts w:eastAsia="TimesNewRomanPSMT"/>
          <w:sz w:val="28"/>
          <w:szCs w:val="28"/>
        </w:rPr>
        <w:t>–</w:t>
      </w:r>
      <w:r w:rsidRPr="002409E8">
        <w:rPr>
          <w:rFonts w:eastAsia="TimesNewRomanPSMT"/>
          <w:sz w:val="28"/>
          <w:szCs w:val="28"/>
          <w:lang w:val="fi-FI"/>
        </w:rPr>
        <w:t>k</w:t>
      </w:r>
      <w:r w:rsidRPr="002409E8">
        <w:rPr>
          <w:rFonts w:eastAsia="TimesNewRomanPSMT"/>
          <w:sz w:val="28"/>
          <w:szCs w:val="28"/>
        </w:rPr>
        <w:t xml:space="preserve">ö?; </w:t>
      </w:r>
      <w:proofErr w:type="spellStart"/>
      <w:r w:rsidRPr="002409E8">
        <w:rPr>
          <w:rFonts w:eastAsia="TimesNewRomanPSMT"/>
          <w:sz w:val="28"/>
          <w:szCs w:val="28"/>
        </w:rPr>
        <w:t>On</w:t>
      </w:r>
      <w:proofErr w:type="spellEnd"/>
      <w:r w:rsidRPr="002409E8">
        <w:rPr>
          <w:rFonts w:eastAsia="TimesNewRomanPSMT"/>
          <w:sz w:val="28"/>
          <w:szCs w:val="28"/>
          <w:lang w:val="fi-FI"/>
        </w:rPr>
        <w:t>ko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t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m</w:t>
      </w:r>
      <w:r w:rsidRPr="002409E8">
        <w:rPr>
          <w:rFonts w:eastAsia="TimesNewRomanPSMT"/>
          <w:sz w:val="28"/>
          <w:szCs w:val="28"/>
        </w:rPr>
        <w:t xml:space="preserve">ä ...? Побудительное предложение: </w:t>
      </w:r>
      <w:r w:rsidRPr="002409E8">
        <w:rPr>
          <w:rFonts w:eastAsia="TimesNewRomanPSMT"/>
          <w:sz w:val="28"/>
          <w:szCs w:val="28"/>
          <w:lang w:val="fi-FI"/>
        </w:rPr>
        <w:t>Tule</w:t>
      </w:r>
      <w:r w:rsidRPr="002409E8">
        <w:rPr>
          <w:rFonts w:eastAsia="TimesNewRomanPSMT"/>
          <w:sz w:val="28"/>
          <w:szCs w:val="28"/>
        </w:rPr>
        <w:t xml:space="preserve"> </w:t>
      </w:r>
      <w:proofErr w:type="gramStart"/>
      <w:r w:rsidRPr="002409E8">
        <w:rPr>
          <w:rFonts w:eastAsia="TimesNewRomanPSMT"/>
          <w:sz w:val="28"/>
          <w:szCs w:val="28"/>
          <w:lang w:val="fi-FI"/>
        </w:rPr>
        <w:t>tervehen</w:t>
      </w:r>
      <w:r w:rsidRPr="002409E8">
        <w:rPr>
          <w:rFonts w:eastAsia="TimesNewRomanPSMT"/>
          <w:sz w:val="28"/>
          <w:szCs w:val="28"/>
        </w:rPr>
        <w:t>ä!;</w:t>
      </w:r>
      <w:proofErr w:type="gramEnd"/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Tulkua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tervehen</w:t>
      </w:r>
      <w:r w:rsidRPr="002409E8">
        <w:rPr>
          <w:rFonts w:eastAsia="TimesNewRomanPSMT"/>
          <w:sz w:val="28"/>
          <w:szCs w:val="28"/>
        </w:rPr>
        <w:t xml:space="preserve">ä!; </w:t>
      </w:r>
      <w:r w:rsidRPr="002409E8">
        <w:rPr>
          <w:rFonts w:eastAsia="TimesNewRomanPSMT"/>
          <w:sz w:val="28"/>
          <w:szCs w:val="28"/>
          <w:lang w:val="fi-FI"/>
        </w:rPr>
        <w:t>Ji</w:t>
      </w:r>
      <w:r w:rsidRPr="002409E8">
        <w:rPr>
          <w:rFonts w:eastAsia="TimesNewRomanPSMT"/>
          <w:sz w:val="28"/>
          <w:szCs w:val="28"/>
        </w:rPr>
        <w:t xml:space="preserve">ä </w:t>
      </w:r>
      <w:r w:rsidRPr="002409E8">
        <w:rPr>
          <w:rFonts w:eastAsia="TimesNewRomanPSMT"/>
          <w:sz w:val="28"/>
          <w:szCs w:val="28"/>
          <w:lang w:val="fi-FI"/>
        </w:rPr>
        <w:t>tervehek</w:t>
      </w:r>
      <w:r w:rsidRPr="002409E8">
        <w:rPr>
          <w:rFonts w:eastAsia="TimesNewRomanPSMT"/>
          <w:sz w:val="28"/>
          <w:szCs w:val="28"/>
        </w:rPr>
        <w:t>š</w:t>
      </w:r>
      <w:r w:rsidRPr="002409E8">
        <w:rPr>
          <w:rFonts w:eastAsia="TimesNewRomanPSMT"/>
          <w:sz w:val="28"/>
          <w:szCs w:val="28"/>
          <w:lang w:val="fi-FI"/>
        </w:rPr>
        <w:t>i</w:t>
      </w:r>
      <w:r w:rsidRPr="002409E8">
        <w:rPr>
          <w:rFonts w:eastAsia="TimesNewRomanPSMT"/>
          <w:sz w:val="28"/>
          <w:szCs w:val="28"/>
        </w:rPr>
        <w:t xml:space="preserve">!; </w:t>
      </w:r>
      <w:r w:rsidRPr="002409E8">
        <w:rPr>
          <w:rFonts w:eastAsia="TimesNewRomanPSMT"/>
          <w:sz w:val="28"/>
          <w:szCs w:val="28"/>
          <w:lang w:val="fi-FI"/>
        </w:rPr>
        <w:t>Ji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ky</w:t>
      </w:r>
      <w:r w:rsidRPr="002409E8">
        <w:rPr>
          <w:rFonts w:eastAsia="TimesNewRomanPSMT"/>
          <w:sz w:val="28"/>
          <w:szCs w:val="28"/>
        </w:rPr>
        <w:t xml:space="preserve">ä </w:t>
      </w:r>
      <w:r w:rsidRPr="002409E8">
        <w:rPr>
          <w:rFonts w:eastAsia="TimesNewRomanPSMT"/>
          <w:sz w:val="28"/>
          <w:szCs w:val="28"/>
          <w:lang w:val="fi-FI"/>
        </w:rPr>
        <w:t>tervehek</w:t>
      </w:r>
      <w:r w:rsidRPr="002409E8">
        <w:rPr>
          <w:rFonts w:eastAsia="TimesNewRomanPSMT"/>
          <w:sz w:val="28"/>
          <w:szCs w:val="28"/>
        </w:rPr>
        <w:t>š</w:t>
      </w:r>
      <w:r w:rsidRPr="002409E8">
        <w:rPr>
          <w:rFonts w:eastAsia="TimesNewRomanPSMT"/>
          <w:sz w:val="28"/>
          <w:szCs w:val="28"/>
          <w:lang w:val="fi-FI"/>
        </w:rPr>
        <w:t>i</w:t>
      </w:r>
      <w:r w:rsidRPr="002409E8">
        <w:rPr>
          <w:rFonts w:eastAsia="TimesNewRomanPSMT"/>
          <w:sz w:val="28"/>
          <w:szCs w:val="28"/>
        </w:rPr>
        <w:t xml:space="preserve">!; </w:t>
      </w:r>
      <w:r w:rsidRPr="002409E8">
        <w:rPr>
          <w:rFonts w:eastAsia="TimesNewRomanPSMT"/>
          <w:sz w:val="28"/>
          <w:szCs w:val="28"/>
          <w:lang w:val="fi-FI"/>
        </w:rPr>
        <w:t>M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ne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tervehen</w:t>
      </w:r>
      <w:r w:rsidRPr="002409E8">
        <w:rPr>
          <w:rFonts w:eastAsia="TimesNewRomanPSMT"/>
          <w:sz w:val="28"/>
          <w:szCs w:val="28"/>
        </w:rPr>
        <w:t xml:space="preserve">ä!; </w:t>
      </w:r>
      <w:r w:rsidRPr="002409E8">
        <w:rPr>
          <w:rFonts w:eastAsia="TimesNewRomanPSMT"/>
          <w:sz w:val="28"/>
          <w:szCs w:val="28"/>
          <w:lang w:val="fi-FI"/>
        </w:rPr>
        <w:t>M</w:t>
      </w:r>
      <w:r w:rsidRPr="002409E8">
        <w:rPr>
          <w:rFonts w:eastAsia="TimesNewRomanPSMT"/>
          <w:sz w:val="28"/>
          <w:szCs w:val="28"/>
        </w:rPr>
        <w:t>ä</w:t>
      </w:r>
      <w:r w:rsidRPr="002409E8">
        <w:rPr>
          <w:rFonts w:eastAsia="TimesNewRomanPSMT"/>
          <w:sz w:val="28"/>
          <w:szCs w:val="28"/>
          <w:lang w:val="fi-FI"/>
        </w:rPr>
        <w:t>nky</w:t>
      </w:r>
      <w:r w:rsidRPr="002409E8">
        <w:rPr>
          <w:rFonts w:eastAsia="TimesNewRomanPSMT"/>
          <w:sz w:val="28"/>
          <w:szCs w:val="28"/>
        </w:rPr>
        <w:t xml:space="preserve">ä </w:t>
      </w:r>
      <w:r w:rsidRPr="002409E8">
        <w:rPr>
          <w:rFonts w:eastAsia="TimesNewRomanPSMT"/>
          <w:sz w:val="28"/>
          <w:szCs w:val="28"/>
          <w:lang w:val="fi-FI"/>
        </w:rPr>
        <w:t>tervehen</w:t>
      </w:r>
      <w:r w:rsidRPr="002409E8">
        <w:rPr>
          <w:rFonts w:eastAsia="TimesNewRomanPSMT"/>
          <w:sz w:val="28"/>
          <w:szCs w:val="28"/>
        </w:rPr>
        <w:t xml:space="preserve">ä! Склонение существительных: номинатив – </w:t>
      </w:r>
      <w:r w:rsidRPr="002409E8">
        <w:rPr>
          <w:rFonts w:eastAsia="TimesNewRomanPSMT"/>
          <w:sz w:val="28"/>
          <w:szCs w:val="28"/>
          <w:lang w:val="fi-FI"/>
        </w:rPr>
        <w:t>Mi</w:t>
      </w:r>
      <w:r w:rsidRPr="002409E8">
        <w:rPr>
          <w:rFonts w:eastAsia="TimesNewRomanPSMT"/>
          <w:sz w:val="28"/>
          <w:szCs w:val="28"/>
        </w:rPr>
        <w:t xml:space="preserve">? </w:t>
      </w:r>
      <w:r w:rsidRPr="002409E8">
        <w:rPr>
          <w:rFonts w:eastAsia="TimesNewRomanPSMT"/>
          <w:sz w:val="28"/>
          <w:szCs w:val="28"/>
          <w:lang w:val="fi-FI"/>
        </w:rPr>
        <w:t>talo</w:t>
      </w:r>
      <w:r w:rsidRPr="002409E8">
        <w:rPr>
          <w:rFonts w:eastAsia="TimesNewRomanPSMT"/>
          <w:sz w:val="28"/>
          <w:szCs w:val="28"/>
        </w:rPr>
        <w:t xml:space="preserve">, </w:t>
      </w:r>
      <w:proofErr w:type="spellStart"/>
      <w:r w:rsidRPr="002409E8">
        <w:rPr>
          <w:rFonts w:eastAsia="TimesNewRomanPSMT"/>
          <w:sz w:val="28"/>
          <w:szCs w:val="28"/>
        </w:rPr>
        <w:t>инессив</w:t>
      </w:r>
      <w:proofErr w:type="spellEnd"/>
      <w:r w:rsidRPr="002409E8">
        <w:rPr>
          <w:rFonts w:eastAsia="TimesNewRomanPSMT"/>
          <w:sz w:val="28"/>
          <w:szCs w:val="28"/>
        </w:rPr>
        <w:t xml:space="preserve"> – </w:t>
      </w:r>
      <w:r w:rsidRPr="002409E8">
        <w:rPr>
          <w:rFonts w:eastAsia="TimesNewRomanPSMT"/>
          <w:sz w:val="28"/>
          <w:szCs w:val="28"/>
          <w:lang w:val="fi-FI"/>
        </w:rPr>
        <w:t>Miss</w:t>
      </w:r>
      <w:r w:rsidRPr="002409E8">
        <w:rPr>
          <w:rFonts w:eastAsia="TimesNewRomanPSMT"/>
          <w:sz w:val="28"/>
          <w:szCs w:val="28"/>
        </w:rPr>
        <w:t xml:space="preserve">ä? </w:t>
      </w:r>
      <w:r w:rsidRPr="002409E8">
        <w:rPr>
          <w:rFonts w:eastAsia="TimesNewRomanPSMT"/>
          <w:sz w:val="28"/>
          <w:szCs w:val="28"/>
          <w:lang w:val="fi-FI"/>
        </w:rPr>
        <w:t>talo</w:t>
      </w:r>
      <w:proofErr w:type="spellStart"/>
      <w:r w:rsidRPr="002409E8">
        <w:rPr>
          <w:rFonts w:eastAsia="TimesNewRomanPSMT"/>
          <w:sz w:val="28"/>
          <w:szCs w:val="28"/>
        </w:rPr>
        <w:t>šš</w:t>
      </w:r>
      <w:proofErr w:type="spellEnd"/>
      <w:r w:rsidRPr="002409E8">
        <w:rPr>
          <w:rFonts w:eastAsia="TimesNewRomanPSMT"/>
          <w:sz w:val="28"/>
          <w:szCs w:val="28"/>
          <w:lang w:val="fi-FI"/>
        </w:rPr>
        <w:t>a</w:t>
      </w:r>
      <w:r w:rsidRPr="002409E8">
        <w:rPr>
          <w:rFonts w:eastAsia="TimesNewRomanPSMT"/>
          <w:sz w:val="28"/>
          <w:szCs w:val="28"/>
        </w:rPr>
        <w:t xml:space="preserve">, элатив – </w:t>
      </w:r>
      <w:r w:rsidRPr="002409E8">
        <w:rPr>
          <w:rFonts w:eastAsia="TimesNewRomanPSMT"/>
          <w:sz w:val="28"/>
          <w:szCs w:val="28"/>
          <w:lang w:val="fi-FI"/>
        </w:rPr>
        <w:t>Mist</w:t>
      </w:r>
      <w:r w:rsidRPr="002409E8">
        <w:rPr>
          <w:rFonts w:eastAsia="TimesNewRomanPSMT"/>
          <w:sz w:val="28"/>
          <w:szCs w:val="28"/>
        </w:rPr>
        <w:t xml:space="preserve">ä? </w:t>
      </w:r>
      <w:r w:rsidRPr="002409E8">
        <w:rPr>
          <w:rFonts w:eastAsia="TimesNewRomanPSMT"/>
          <w:sz w:val="28"/>
          <w:szCs w:val="28"/>
          <w:lang w:val="fi-FI"/>
        </w:rPr>
        <w:t>talo</w:t>
      </w:r>
      <w:r w:rsidRPr="002409E8">
        <w:rPr>
          <w:rFonts w:eastAsia="TimesNewRomanPSMT"/>
          <w:sz w:val="28"/>
          <w:szCs w:val="28"/>
        </w:rPr>
        <w:t>š</w:t>
      </w:r>
      <w:r w:rsidRPr="002409E8">
        <w:rPr>
          <w:rFonts w:eastAsia="TimesNewRomanPSMT"/>
          <w:sz w:val="28"/>
          <w:szCs w:val="28"/>
          <w:lang w:val="fi-FI"/>
        </w:rPr>
        <w:t>ta</w:t>
      </w:r>
      <w:r w:rsidRPr="002409E8">
        <w:rPr>
          <w:rFonts w:eastAsia="TimesNewRomanPSMT"/>
          <w:sz w:val="28"/>
          <w:szCs w:val="28"/>
        </w:rPr>
        <w:t xml:space="preserve">, </w:t>
      </w:r>
      <w:proofErr w:type="spellStart"/>
      <w:r w:rsidRPr="002409E8">
        <w:rPr>
          <w:rFonts w:eastAsia="TimesNewRomanPSMT"/>
          <w:sz w:val="28"/>
          <w:szCs w:val="28"/>
        </w:rPr>
        <w:t>иллатив</w:t>
      </w:r>
      <w:proofErr w:type="spellEnd"/>
      <w:r w:rsidRPr="002409E8">
        <w:rPr>
          <w:rFonts w:eastAsia="TimesNewRomanPSMT"/>
          <w:sz w:val="28"/>
          <w:szCs w:val="28"/>
        </w:rPr>
        <w:t xml:space="preserve"> – </w:t>
      </w:r>
      <w:proofErr w:type="spellStart"/>
      <w:r w:rsidRPr="002409E8">
        <w:rPr>
          <w:rFonts w:eastAsia="TimesNewRomanPSMT"/>
          <w:sz w:val="28"/>
          <w:szCs w:val="28"/>
        </w:rPr>
        <w:t>Kunne</w:t>
      </w:r>
      <w:proofErr w:type="spellEnd"/>
      <w:r w:rsidRPr="002409E8">
        <w:rPr>
          <w:rFonts w:eastAsia="TimesNewRomanPSMT"/>
          <w:sz w:val="28"/>
          <w:szCs w:val="28"/>
        </w:rPr>
        <w:t xml:space="preserve">? </w:t>
      </w:r>
      <w:r w:rsidRPr="002409E8">
        <w:rPr>
          <w:rFonts w:eastAsia="TimesNewRomanPSMT"/>
          <w:sz w:val="28"/>
          <w:szCs w:val="28"/>
          <w:lang w:val="fi-FI"/>
        </w:rPr>
        <w:t>taloh</w:t>
      </w:r>
      <w:r w:rsidRPr="002409E8">
        <w:rPr>
          <w:rFonts w:eastAsia="TimesNewRomanPSMT"/>
          <w:sz w:val="28"/>
          <w:szCs w:val="28"/>
        </w:rPr>
        <w:t xml:space="preserve">. Вопросительные местоимения и слова: </w:t>
      </w:r>
      <w:proofErr w:type="gramStart"/>
      <w:r w:rsidRPr="002409E8">
        <w:rPr>
          <w:rFonts w:eastAsia="TimesNewRomanPSMT"/>
          <w:sz w:val="28"/>
          <w:szCs w:val="28"/>
          <w:lang w:val="fi-FI"/>
        </w:rPr>
        <w:t>kunne</w:t>
      </w:r>
      <w:r w:rsidRPr="002409E8">
        <w:rPr>
          <w:rFonts w:eastAsia="TimesNewRomanPSMT"/>
          <w:sz w:val="28"/>
          <w:szCs w:val="28"/>
        </w:rPr>
        <w:t>?;</w:t>
      </w:r>
      <w:proofErr w:type="gramEnd"/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  <w:lang w:val="fi-FI"/>
        </w:rPr>
        <w:t>mimmoni</w:t>
      </w:r>
      <w:r w:rsidRPr="002409E8">
        <w:rPr>
          <w:rFonts w:eastAsia="TimesNewRomanPSMT"/>
          <w:sz w:val="28"/>
          <w:szCs w:val="28"/>
        </w:rPr>
        <w:t xml:space="preserve">? Глагол связка </w:t>
      </w:r>
      <w:r w:rsidRPr="002409E8">
        <w:rPr>
          <w:rFonts w:eastAsia="TimesNewRomanPSMT"/>
          <w:sz w:val="28"/>
          <w:szCs w:val="28"/>
          <w:lang w:val="fi-FI"/>
        </w:rPr>
        <w:t>olla</w:t>
      </w:r>
      <w:r w:rsidRPr="002409E8">
        <w:rPr>
          <w:rFonts w:eastAsia="TimesNewRomanPSMT"/>
          <w:sz w:val="28"/>
          <w:szCs w:val="28"/>
        </w:rPr>
        <w:t>, спряжение глагола (утвердительные и отрицательные формы презенса, 1-</w:t>
      </w:r>
      <w:smartTag w:uri="urn:schemas-microsoft-com:office:smarttags" w:element="metricconverter">
        <w:smartTagPr>
          <w:attr w:name="ProductID" w:val="3 л"/>
        </w:smartTagPr>
        <w:r w:rsidRPr="002409E8">
          <w:rPr>
            <w:rFonts w:eastAsia="TimesNewRomanPSMT"/>
            <w:sz w:val="28"/>
            <w:szCs w:val="28"/>
          </w:rPr>
          <w:t>3 л</w:t>
        </w:r>
      </w:smartTag>
      <w:r w:rsidRPr="002409E8">
        <w:rPr>
          <w:rFonts w:eastAsia="TimesNewRomanPSMT"/>
          <w:sz w:val="28"/>
          <w:szCs w:val="28"/>
        </w:rPr>
        <w:t xml:space="preserve">. </w:t>
      </w:r>
      <w:proofErr w:type="spellStart"/>
      <w:r w:rsidRPr="002409E8">
        <w:rPr>
          <w:rFonts w:eastAsia="TimesNewRomanPSMT"/>
          <w:sz w:val="28"/>
          <w:szCs w:val="28"/>
        </w:rPr>
        <w:t>ед.ч</w:t>
      </w:r>
      <w:proofErr w:type="spellEnd"/>
      <w:r w:rsidRPr="002409E8">
        <w:rPr>
          <w:rFonts w:eastAsia="TimesNewRomanPSMT"/>
          <w:sz w:val="28"/>
          <w:szCs w:val="28"/>
        </w:rPr>
        <w:t xml:space="preserve">.): </w:t>
      </w:r>
      <w:r w:rsidRPr="002409E8">
        <w:rPr>
          <w:rFonts w:eastAsia="TimesNewRomanPSMT"/>
          <w:sz w:val="28"/>
          <w:szCs w:val="28"/>
          <w:lang w:val="fi-FI"/>
        </w:rPr>
        <w:t>olen</w:t>
      </w:r>
      <w:r w:rsidRPr="002409E8">
        <w:rPr>
          <w:rFonts w:eastAsia="TimesNewRomanPSMT"/>
          <w:sz w:val="28"/>
          <w:szCs w:val="28"/>
        </w:rPr>
        <w:t xml:space="preserve">, </w:t>
      </w:r>
      <w:r w:rsidRPr="002409E8">
        <w:rPr>
          <w:rFonts w:eastAsia="TimesNewRomanPSMT"/>
          <w:sz w:val="28"/>
          <w:szCs w:val="28"/>
          <w:lang w:val="fi-FI"/>
        </w:rPr>
        <w:t>olet</w:t>
      </w:r>
      <w:r w:rsidRPr="002409E8">
        <w:rPr>
          <w:rFonts w:eastAsia="TimesNewRomanPSMT"/>
          <w:sz w:val="28"/>
          <w:szCs w:val="28"/>
        </w:rPr>
        <w:t xml:space="preserve">, </w:t>
      </w:r>
      <w:proofErr w:type="spellStart"/>
      <w:r w:rsidRPr="002409E8">
        <w:rPr>
          <w:rFonts w:eastAsia="TimesNewRomanPSMT"/>
          <w:sz w:val="28"/>
          <w:szCs w:val="28"/>
        </w:rPr>
        <w:t>on</w:t>
      </w:r>
      <w:proofErr w:type="spellEnd"/>
      <w:r w:rsidRPr="002409E8">
        <w:rPr>
          <w:rFonts w:eastAsia="TimesNewRomanPSMT"/>
          <w:sz w:val="28"/>
          <w:szCs w:val="28"/>
        </w:rPr>
        <w:t>.</w:t>
      </w:r>
    </w:p>
    <w:p w:rsidR="00806413" w:rsidRPr="002409E8" w:rsidRDefault="00806413" w:rsidP="00806413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>Лексика</w:t>
      </w:r>
      <w:r w:rsidRPr="002409E8">
        <w:rPr>
          <w:rFonts w:eastAsia="TimesNewRomanPSMT"/>
          <w:b/>
          <w:sz w:val="28"/>
          <w:szCs w:val="28"/>
          <w:lang w:val="fi-FI"/>
        </w:rPr>
        <w:t xml:space="preserve">. </w:t>
      </w:r>
    </w:p>
    <w:p w:rsidR="00806413" w:rsidRPr="002409E8" w:rsidRDefault="00806413" w:rsidP="00806413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Карельский дом.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644"/>
        <w:gridCol w:w="4536"/>
      </w:tblGrid>
      <w:tr w:rsidR="00806413" w:rsidRPr="002409E8" w:rsidTr="00236A4D">
        <w:tc>
          <w:tcPr>
            <w:tcW w:w="4644" w:type="dxa"/>
          </w:tcPr>
          <w:p w:rsidR="00806413" w:rsidRPr="002409E8" w:rsidRDefault="00806413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aitta</w:t>
            </w:r>
          </w:p>
        </w:tc>
        <w:tc>
          <w:tcPr>
            <w:tcW w:w="4536" w:type="dxa"/>
          </w:tcPr>
          <w:p w:rsidR="00806413" w:rsidRPr="002409E8" w:rsidRDefault="00806413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амбар</w:t>
            </w:r>
          </w:p>
        </w:tc>
      </w:tr>
      <w:tr w:rsidR="00806413" w:rsidRPr="002409E8" w:rsidTr="00236A4D">
        <w:tc>
          <w:tcPr>
            <w:tcW w:w="4644" w:type="dxa"/>
          </w:tcPr>
          <w:p w:rsidR="00806413" w:rsidRPr="002409E8" w:rsidRDefault="00806413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kaltari</w:t>
            </w:r>
          </w:p>
        </w:tc>
        <w:tc>
          <w:tcPr>
            <w:tcW w:w="4536" w:type="dxa"/>
          </w:tcPr>
          <w:p w:rsidR="00806413" w:rsidRPr="002409E8" w:rsidRDefault="00806413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балкончик на фасаде дома</w:t>
            </w:r>
          </w:p>
        </w:tc>
      </w:tr>
      <w:tr w:rsidR="00806413" w:rsidRPr="002409E8" w:rsidTr="00236A4D">
        <w:tc>
          <w:tcPr>
            <w:tcW w:w="4644" w:type="dxa"/>
          </w:tcPr>
          <w:p w:rsidR="00806413" w:rsidRPr="002409E8" w:rsidRDefault="00806413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kamari, korničča</w:t>
            </w:r>
          </w:p>
        </w:tc>
        <w:tc>
          <w:tcPr>
            <w:tcW w:w="4536" w:type="dxa"/>
          </w:tcPr>
          <w:p w:rsidR="00806413" w:rsidRPr="002409E8" w:rsidRDefault="00806413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горница</w:t>
            </w:r>
          </w:p>
        </w:tc>
      </w:tr>
      <w:tr w:rsidR="00806413" w:rsidRPr="002409E8" w:rsidTr="00236A4D">
        <w:tc>
          <w:tcPr>
            <w:tcW w:w="4644" w:type="dxa"/>
          </w:tcPr>
          <w:p w:rsidR="00806413" w:rsidRPr="002409E8" w:rsidRDefault="00806413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pirtti</w:t>
            </w:r>
          </w:p>
        </w:tc>
        <w:tc>
          <w:tcPr>
            <w:tcW w:w="4536" w:type="dxa"/>
          </w:tcPr>
          <w:p w:rsidR="00806413" w:rsidRPr="002409E8" w:rsidRDefault="00806413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изба, комната</w:t>
            </w:r>
          </w:p>
        </w:tc>
      </w:tr>
      <w:tr w:rsidR="00806413" w:rsidRPr="002409E8" w:rsidTr="00236A4D">
        <w:tc>
          <w:tcPr>
            <w:tcW w:w="4644" w:type="dxa"/>
          </w:tcPr>
          <w:p w:rsidR="00806413" w:rsidRPr="002409E8" w:rsidRDefault="00806413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šinčči</w:t>
            </w:r>
          </w:p>
        </w:tc>
        <w:tc>
          <w:tcPr>
            <w:tcW w:w="4536" w:type="dxa"/>
          </w:tcPr>
          <w:p w:rsidR="00806413" w:rsidRPr="002409E8" w:rsidRDefault="00806413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сени</w:t>
            </w:r>
          </w:p>
        </w:tc>
      </w:tr>
      <w:tr w:rsidR="00806413" w:rsidRPr="002409E8" w:rsidTr="00236A4D">
        <w:tc>
          <w:tcPr>
            <w:tcW w:w="4644" w:type="dxa"/>
          </w:tcPr>
          <w:p w:rsidR="00806413" w:rsidRPr="002409E8" w:rsidRDefault="00806413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talo</w:t>
            </w:r>
          </w:p>
        </w:tc>
        <w:tc>
          <w:tcPr>
            <w:tcW w:w="4536" w:type="dxa"/>
          </w:tcPr>
          <w:p w:rsidR="00806413" w:rsidRPr="002409E8" w:rsidRDefault="00806413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дом</w:t>
            </w:r>
          </w:p>
        </w:tc>
      </w:tr>
      <w:tr w:rsidR="00806413" w:rsidRPr="002409E8" w:rsidTr="00236A4D">
        <w:tc>
          <w:tcPr>
            <w:tcW w:w="4644" w:type="dxa"/>
          </w:tcPr>
          <w:p w:rsidR="00806413" w:rsidRPr="002409E8" w:rsidRDefault="00806413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vajat</w:t>
            </w:r>
          </w:p>
        </w:tc>
        <w:tc>
          <w:tcPr>
            <w:tcW w:w="4536" w:type="dxa"/>
          </w:tcPr>
          <w:p w:rsidR="00806413" w:rsidRPr="002409E8" w:rsidRDefault="00806413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крыльцо</w:t>
            </w:r>
          </w:p>
        </w:tc>
      </w:tr>
    </w:tbl>
    <w:p w:rsidR="00806413" w:rsidRPr="002409E8" w:rsidRDefault="00806413" w:rsidP="008064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Карельская изба.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644"/>
        <w:gridCol w:w="4536"/>
      </w:tblGrid>
      <w:tr w:rsidR="00806413" w:rsidRPr="002409E8" w:rsidTr="00236A4D">
        <w:tc>
          <w:tcPr>
            <w:tcW w:w="4644" w:type="dxa"/>
          </w:tcPr>
          <w:p w:rsidR="00806413" w:rsidRPr="002409E8" w:rsidRDefault="00806413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lastRenderedPageBreak/>
              <w:t>č</w:t>
            </w:r>
            <w:proofErr w:type="spellStart"/>
            <w:r w:rsidRPr="002409E8">
              <w:rPr>
                <w:rFonts w:eastAsia="TimesNewRomanPSMT"/>
                <w:sz w:val="28"/>
                <w:szCs w:val="28"/>
              </w:rPr>
              <w:t>uppu</w:t>
            </w:r>
            <w:proofErr w:type="spellEnd"/>
          </w:p>
        </w:tc>
        <w:tc>
          <w:tcPr>
            <w:tcW w:w="4536" w:type="dxa"/>
          </w:tcPr>
          <w:p w:rsidR="00806413" w:rsidRPr="002409E8" w:rsidRDefault="00806413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угол</w:t>
            </w:r>
          </w:p>
        </w:tc>
      </w:tr>
      <w:tr w:rsidR="00806413" w:rsidRPr="002409E8" w:rsidTr="00236A4D">
        <w:tc>
          <w:tcPr>
            <w:tcW w:w="4644" w:type="dxa"/>
          </w:tcPr>
          <w:p w:rsidR="00806413" w:rsidRPr="002409E8" w:rsidRDefault="00806413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č</w:t>
            </w:r>
            <w:proofErr w:type="spellStart"/>
            <w:r w:rsidRPr="002409E8">
              <w:rPr>
                <w:rFonts w:eastAsia="TimesNewRomanPSMT"/>
                <w:sz w:val="28"/>
                <w:szCs w:val="28"/>
              </w:rPr>
              <w:t>äppi</w:t>
            </w:r>
            <w:proofErr w:type="spellEnd"/>
          </w:p>
        </w:tc>
        <w:tc>
          <w:tcPr>
            <w:tcW w:w="4536" w:type="dxa"/>
          </w:tcPr>
          <w:p w:rsidR="00806413" w:rsidRPr="002409E8" w:rsidRDefault="00806413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крючок, защелка</w:t>
            </w:r>
          </w:p>
        </w:tc>
      </w:tr>
      <w:tr w:rsidR="00806413" w:rsidRPr="002409E8" w:rsidTr="00236A4D">
        <w:tc>
          <w:tcPr>
            <w:tcW w:w="4644" w:type="dxa"/>
          </w:tcPr>
          <w:p w:rsidR="00806413" w:rsidRPr="002409E8" w:rsidRDefault="00806413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matto</w:t>
            </w:r>
          </w:p>
        </w:tc>
        <w:tc>
          <w:tcPr>
            <w:tcW w:w="4536" w:type="dxa"/>
          </w:tcPr>
          <w:p w:rsidR="00806413" w:rsidRPr="002409E8" w:rsidRDefault="00806413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половик</w:t>
            </w:r>
          </w:p>
        </w:tc>
      </w:tr>
      <w:tr w:rsidR="00806413" w:rsidRPr="002409E8" w:rsidTr="00236A4D">
        <w:tc>
          <w:tcPr>
            <w:tcW w:w="4644" w:type="dxa"/>
          </w:tcPr>
          <w:p w:rsidR="00806413" w:rsidRPr="002409E8" w:rsidRDefault="00806413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proofErr w:type="spellStart"/>
            <w:r w:rsidRPr="002409E8">
              <w:rPr>
                <w:rFonts w:eastAsia="TimesNewRomanPSMT"/>
                <w:sz w:val="28"/>
                <w:szCs w:val="28"/>
              </w:rPr>
              <w:t>ikkuna</w:t>
            </w:r>
            <w:proofErr w:type="spellEnd"/>
          </w:p>
        </w:tc>
        <w:tc>
          <w:tcPr>
            <w:tcW w:w="4536" w:type="dxa"/>
          </w:tcPr>
          <w:p w:rsidR="00806413" w:rsidRPr="002409E8" w:rsidRDefault="00806413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окно</w:t>
            </w:r>
          </w:p>
        </w:tc>
      </w:tr>
      <w:tr w:rsidR="00806413" w:rsidRPr="002409E8" w:rsidTr="00236A4D">
        <w:tc>
          <w:tcPr>
            <w:tcW w:w="4644" w:type="dxa"/>
          </w:tcPr>
          <w:p w:rsidR="00806413" w:rsidRPr="002409E8" w:rsidRDefault="00806413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kankašpuut</w:t>
            </w:r>
          </w:p>
        </w:tc>
        <w:tc>
          <w:tcPr>
            <w:tcW w:w="4536" w:type="dxa"/>
          </w:tcPr>
          <w:p w:rsidR="00806413" w:rsidRPr="002409E8" w:rsidRDefault="00806413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ткацкий станок</w:t>
            </w:r>
          </w:p>
        </w:tc>
      </w:tr>
      <w:tr w:rsidR="00806413" w:rsidRPr="002409E8" w:rsidTr="00236A4D">
        <w:tc>
          <w:tcPr>
            <w:tcW w:w="4644" w:type="dxa"/>
          </w:tcPr>
          <w:p w:rsidR="00806413" w:rsidRPr="002409E8" w:rsidRDefault="00806413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karšina</w:t>
            </w:r>
          </w:p>
        </w:tc>
        <w:tc>
          <w:tcPr>
            <w:tcW w:w="4536" w:type="dxa"/>
          </w:tcPr>
          <w:p w:rsidR="00806413" w:rsidRPr="002409E8" w:rsidRDefault="00806413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подвал, крытый вход в подполье сбоку у печи</w:t>
            </w:r>
          </w:p>
        </w:tc>
      </w:tr>
      <w:tr w:rsidR="00806413" w:rsidRPr="002409E8" w:rsidTr="00236A4D">
        <w:tc>
          <w:tcPr>
            <w:tcW w:w="4644" w:type="dxa"/>
          </w:tcPr>
          <w:p w:rsidR="00806413" w:rsidRPr="002409E8" w:rsidRDefault="00806413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kiukua</w:t>
            </w:r>
          </w:p>
        </w:tc>
        <w:tc>
          <w:tcPr>
            <w:tcW w:w="4536" w:type="dxa"/>
          </w:tcPr>
          <w:p w:rsidR="00806413" w:rsidRPr="002409E8" w:rsidRDefault="00806413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печь</w:t>
            </w:r>
          </w:p>
        </w:tc>
      </w:tr>
      <w:tr w:rsidR="00806413" w:rsidRPr="002409E8" w:rsidTr="00236A4D">
        <w:tc>
          <w:tcPr>
            <w:tcW w:w="4644" w:type="dxa"/>
          </w:tcPr>
          <w:p w:rsidR="00806413" w:rsidRPr="002409E8" w:rsidRDefault="00806413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kosino</w:t>
            </w:r>
          </w:p>
        </w:tc>
        <w:tc>
          <w:tcPr>
            <w:tcW w:w="4536" w:type="dxa"/>
          </w:tcPr>
          <w:p w:rsidR="00806413" w:rsidRPr="002409E8" w:rsidRDefault="00806413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голбец, рундук</w:t>
            </w:r>
          </w:p>
        </w:tc>
      </w:tr>
      <w:tr w:rsidR="00806413" w:rsidRPr="002409E8" w:rsidTr="00236A4D">
        <w:tc>
          <w:tcPr>
            <w:tcW w:w="4644" w:type="dxa"/>
          </w:tcPr>
          <w:p w:rsidR="00806413" w:rsidRPr="002409E8" w:rsidRDefault="00806413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kynnyš</w:t>
            </w:r>
          </w:p>
        </w:tc>
        <w:tc>
          <w:tcPr>
            <w:tcW w:w="4536" w:type="dxa"/>
          </w:tcPr>
          <w:p w:rsidR="00806413" w:rsidRPr="002409E8" w:rsidRDefault="00806413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порог</w:t>
            </w:r>
          </w:p>
        </w:tc>
      </w:tr>
      <w:tr w:rsidR="00806413" w:rsidRPr="002409E8" w:rsidTr="00236A4D">
        <w:tc>
          <w:tcPr>
            <w:tcW w:w="4644" w:type="dxa"/>
          </w:tcPr>
          <w:p w:rsidR="00806413" w:rsidRPr="002409E8" w:rsidRDefault="00806413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proofErr w:type="spellStart"/>
            <w:r w:rsidRPr="002409E8">
              <w:rPr>
                <w:rFonts w:eastAsia="TimesNewRomanPSMT"/>
                <w:sz w:val="28"/>
                <w:szCs w:val="28"/>
              </w:rPr>
              <w:t>käs</w:t>
            </w:r>
            <w:proofErr w:type="spellEnd"/>
            <w:r w:rsidRPr="002409E8">
              <w:rPr>
                <w:rFonts w:eastAsia="TimesNewRomanPSMT"/>
                <w:sz w:val="28"/>
                <w:szCs w:val="28"/>
                <w:lang w:val="fi-FI"/>
              </w:rPr>
              <w:t>ia</w:t>
            </w:r>
            <w:r w:rsidRPr="002409E8">
              <w:rPr>
                <w:rFonts w:eastAsia="TimesNewRomanPSMT"/>
                <w:sz w:val="28"/>
                <w:szCs w:val="28"/>
              </w:rPr>
              <w:t>š</w:t>
            </w:r>
            <w:r w:rsidRPr="002409E8">
              <w:rPr>
                <w:rFonts w:eastAsia="TimesNewRomanPSMT"/>
                <w:sz w:val="28"/>
                <w:szCs w:val="28"/>
                <w:lang w:val="fi-FI"/>
              </w:rPr>
              <w:t>tie</w:t>
            </w:r>
          </w:p>
        </w:tc>
        <w:tc>
          <w:tcPr>
            <w:tcW w:w="4536" w:type="dxa"/>
          </w:tcPr>
          <w:p w:rsidR="00806413" w:rsidRPr="002409E8" w:rsidRDefault="00806413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рукомойник</w:t>
            </w:r>
          </w:p>
        </w:tc>
      </w:tr>
      <w:tr w:rsidR="00806413" w:rsidRPr="002409E8" w:rsidTr="00236A4D">
        <w:tc>
          <w:tcPr>
            <w:tcW w:w="4644" w:type="dxa"/>
          </w:tcPr>
          <w:p w:rsidR="00806413" w:rsidRPr="002409E8" w:rsidRDefault="00806413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käsipaikka</w:t>
            </w:r>
          </w:p>
        </w:tc>
        <w:tc>
          <w:tcPr>
            <w:tcW w:w="4536" w:type="dxa"/>
          </w:tcPr>
          <w:p w:rsidR="00806413" w:rsidRPr="002409E8" w:rsidRDefault="00806413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полотенце</w:t>
            </w:r>
          </w:p>
        </w:tc>
      </w:tr>
      <w:tr w:rsidR="00806413" w:rsidRPr="002409E8" w:rsidTr="00236A4D">
        <w:tc>
          <w:tcPr>
            <w:tcW w:w="4644" w:type="dxa"/>
          </w:tcPr>
          <w:p w:rsidR="00806413" w:rsidRPr="002409E8" w:rsidRDefault="00806413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kätyt</w:t>
            </w:r>
          </w:p>
        </w:tc>
        <w:tc>
          <w:tcPr>
            <w:tcW w:w="4536" w:type="dxa"/>
          </w:tcPr>
          <w:p w:rsidR="00806413" w:rsidRPr="002409E8" w:rsidRDefault="00806413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колыбель</w:t>
            </w:r>
          </w:p>
        </w:tc>
      </w:tr>
      <w:tr w:rsidR="00806413" w:rsidRPr="002409E8" w:rsidTr="00236A4D">
        <w:tc>
          <w:tcPr>
            <w:tcW w:w="4644" w:type="dxa"/>
          </w:tcPr>
          <w:p w:rsidR="00806413" w:rsidRPr="002409E8" w:rsidRDefault="00806413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laučča</w:t>
            </w:r>
          </w:p>
        </w:tc>
        <w:tc>
          <w:tcPr>
            <w:tcW w:w="4536" w:type="dxa"/>
          </w:tcPr>
          <w:p w:rsidR="00806413" w:rsidRPr="002409E8" w:rsidRDefault="00806413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лавка</w:t>
            </w:r>
          </w:p>
        </w:tc>
      </w:tr>
      <w:tr w:rsidR="00806413" w:rsidRPr="002409E8" w:rsidTr="00236A4D">
        <w:tc>
          <w:tcPr>
            <w:tcW w:w="4644" w:type="dxa"/>
          </w:tcPr>
          <w:p w:rsidR="00806413" w:rsidRPr="002409E8" w:rsidRDefault="00806413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oččašeinä</w:t>
            </w:r>
          </w:p>
        </w:tc>
        <w:tc>
          <w:tcPr>
            <w:tcW w:w="4536" w:type="dxa"/>
          </w:tcPr>
          <w:p w:rsidR="00806413" w:rsidRPr="002409E8" w:rsidRDefault="00806413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фасадная стена</w:t>
            </w:r>
          </w:p>
        </w:tc>
      </w:tr>
      <w:tr w:rsidR="00806413" w:rsidRPr="002409E8" w:rsidTr="00236A4D">
        <w:tc>
          <w:tcPr>
            <w:tcW w:w="4644" w:type="dxa"/>
          </w:tcPr>
          <w:p w:rsidR="00806413" w:rsidRPr="002409E8" w:rsidRDefault="00806413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o</w:t>
            </w:r>
            <w:proofErr w:type="spellStart"/>
            <w:r w:rsidRPr="002409E8">
              <w:rPr>
                <w:rFonts w:eastAsia="TimesNewRomanPSMT"/>
                <w:sz w:val="28"/>
                <w:szCs w:val="28"/>
              </w:rPr>
              <w:t>prasa</w:t>
            </w:r>
            <w:proofErr w:type="spellEnd"/>
          </w:p>
        </w:tc>
        <w:tc>
          <w:tcPr>
            <w:tcW w:w="4536" w:type="dxa"/>
          </w:tcPr>
          <w:p w:rsidR="00806413" w:rsidRPr="002409E8" w:rsidRDefault="00806413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икона</w:t>
            </w:r>
          </w:p>
        </w:tc>
      </w:tr>
      <w:tr w:rsidR="00806413" w:rsidRPr="002409E8" w:rsidTr="00236A4D">
        <w:tc>
          <w:tcPr>
            <w:tcW w:w="4644" w:type="dxa"/>
          </w:tcPr>
          <w:p w:rsidR="00806413" w:rsidRPr="002409E8" w:rsidRDefault="00806413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orret</w:t>
            </w:r>
          </w:p>
        </w:tc>
        <w:tc>
          <w:tcPr>
            <w:tcW w:w="4536" w:type="dxa"/>
          </w:tcPr>
          <w:p w:rsidR="00806413" w:rsidRPr="002409E8" w:rsidRDefault="00806413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полки, жерди</w:t>
            </w:r>
          </w:p>
        </w:tc>
      </w:tr>
      <w:tr w:rsidR="00806413" w:rsidRPr="002409E8" w:rsidTr="00236A4D">
        <w:tc>
          <w:tcPr>
            <w:tcW w:w="4644" w:type="dxa"/>
          </w:tcPr>
          <w:p w:rsidR="00806413" w:rsidRPr="002409E8" w:rsidRDefault="00806413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ovi</w:t>
            </w:r>
          </w:p>
        </w:tc>
        <w:tc>
          <w:tcPr>
            <w:tcW w:w="4536" w:type="dxa"/>
          </w:tcPr>
          <w:p w:rsidR="00806413" w:rsidRPr="002409E8" w:rsidRDefault="00806413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дверь</w:t>
            </w:r>
          </w:p>
        </w:tc>
      </w:tr>
      <w:tr w:rsidR="00806413" w:rsidRPr="002409E8" w:rsidTr="00236A4D">
        <w:tc>
          <w:tcPr>
            <w:tcW w:w="4644" w:type="dxa"/>
          </w:tcPr>
          <w:p w:rsidR="00806413" w:rsidRPr="002409E8" w:rsidRDefault="00806413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pirtti</w:t>
            </w:r>
          </w:p>
        </w:tc>
        <w:tc>
          <w:tcPr>
            <w:tcW w:w="4536" w:type="dxa"/>
          </w:tcPr>
          <w:p w:rsidR="00806413" w:rsidRPr="002409E8" w:rsidRDefault="00806413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изба, комната</w:t>
            </w:r>
          </w:p>
        </w:tc>
      </w:tr>
      <w:tr w:rsidR="00806413" w:rsidRPr="002409E8" w:rsidTr="00236A4D">
        <w:tc>
          <w:tcPr>
            <w:tcW w:w="4644" w:type="dxa"/>
          </w:tcPr>
          <w:p w:rsidR="00806413" w:rsidRPr="002409E8" w:rsidRDefault="00806413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puušänky</w:t>
            </w:r>
          </w:p>
        </w:tc>
        <w:tc>
          <w:tcPr>
            <w:tcW w:w="4536" w:type="dxa"/>
          </w:tcPr>
          <w:p w:rsidR="00806413" w:rsidRPr="002409E8" w:rsidRDefault="00806413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деревянная кровать</w:t>
            </w:r>
          </w:p>
        </w:tc>
      </w:tr>
      <w:tr w:rsidR="00806413" w:rsidRPr="002409E8" w:rsidTr="00236A4D">
        <w:tc>
          <w:tcPr>
            <w:tcW w:w="4644" w:type="dxa"/>
          </w:tcPr>
          <w:p w:rsidR="00806413" w:rsidRPr="002409E8" w:rsidRDefault="00806413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skammi</w:t>
            </w:r>
          </w:p>
        </w:tc>
        <w:tc>
          <w:tcPr>
            <w:tcW w:w="4536" w:type="dxa"/>
          </w:tcPr>
          <w:p w:rsidR="00806413" w:rsidRPr="002409E8" w:rsidRDefault="00806413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скамья</w:t>
            </w:r>
          </w:p>
        </w:tc>
      </w:tr>
      <w:tr w:rsidR="00806413" w:rsidRPr="002409E8" w:rsidTr="00236A4D">
        <w:tc>
          <w:tcPr>
            <w:tcW w:w="4644" w:type="dxa"/>
          </w:tcPr>
          <w:p w:rsidR="00806413" w:rsidRPr="002409E8" w:rsidRDefault="00806413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stola</w:t>
            </w:r>
          </w:p>
        </w:tc>
        <w:tc>
          <w:tcPr>
            <w:tcW w:w="4536" w:type="dxa"/>
          </w:tcPr>
          <w:p w:rsidR="00806413" w:rsidRPr="002409E8" w:rsidRDefault="00806413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стол</w:t>
            </w:r>
          </w:p>
        </w:tc>
      </w:tr>
      <w:tr w:rsidR="00806413" w:rsidRPr="002409E8" w:rsidTr="00236A4D">
        <w:tc>
          <w:tcPr>
            <w:tcW w:w="4644" w:type="dxa"/>
          </w:tcPr>
          <w:p w:rsidR="00806413" w:rsidRPr="002409E8" w:rsidRDefault="00806413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šuurič</w:t>
            </w:r>
            <w:proofErr w:type="spellStart"/>
            <w:r w:rsidRPr="002409E8">
              <w:rPr>
                <w:rFonts w:eastAsia="TimesNewRomanPSMT"/>
                <w:sz w:val="28"/>
                <w:szCs w:val="28"/>
              </w:rPr>
              <w:t>uppu</w:t>
            </w:r>
            <w:proofErr w:type="spellEnd"/>
          </w:p>
        </w:tc>
        <w:tc>
          <w:tcPr>
            <w:tcW w:w="4536" w:type="dxa"/>
          </w:tcPr>
          <w:p w:rsidR="00806413" w:rsidRPr="002409E8" w:rsidRDefault="00806413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большой угол</w:t>
            </w:r>
          </w:p>
        </w:tc>
      </w:tr>
      <w:tr w:rsidR="00806413" w:rsidRPr="002409E8" w:rsidTr="00236A4D">
        <w:tc>
          <w:tcPr>
            <w:tcW w:w="4644" w:type="dxa"/>
          </w:tcPr>
          <w:p w:rsidR="00806413" w:rsidRPr="002409E8" w:rsidRDefault="00806413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tilkkutäkki</w:t>
            </w:r>
          </w:p>
        </w:tc>
        <w:tc>
          <w:tcPr>
            <w:tcW w:w="4536" w:type="dxa"/>
          </w:tcPr>
          <w:p w:rsidR="00806413" w:rsidRPr="002409E8" w:rsidRDefault="00806413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лоскутное одеяло</w:t>
            </w:r>
          </w:p>
        </w:tc>
      </w:tr>
    </w:tbl>
    <w:p w:rsidR="00806413" w:rsidRPr="002409E8" w:rsidRDefault="00806413" w:rsidP="008064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Карельская горница.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644"/>
        <w:gridCol w:w="4536"/>
      </w:tblGrid>
      <w:tr w:rsidR="00806413" w:rsidRPr="002409E8" w:rsidTr="00236A4D">
        <w:tc>
          <w:tcPr>
            <w:tcW w:w="4644" w:type="dxa"/>
          </w:tcPr>
          <w:p w:rsidR="00806413" w:rsidRPr="002409E8" w:rsidRDefault="00806413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aštieškuappi</w:t>
            </w:r>
          </w:p>
        </w:tc>
        <w:tc>
          <w:tcPr>
            <w:tcW w:w="4536" w:type="dxa"/>
          </w:tcPr>
          <w:p w:rsidR="00806413" w:rsidRPr="002409E8" w:rsidRDefault="00806413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посудный шкаф</w:t>
            </w:r>
          </w:p>
        </w:tc>
      </w:tr>
      <w:tr w:rsidR="00806413" w:rsidRPr="002409E8" w:rsidTr="00236A4D">
        <w:tc>
          <w:tcPr>
            <w:tcW w:w="4644" w:type="dxa"/>
          </w:tcPr>
          <w:p w:rsidR="00806413" w:rsidRPr="002409E8" w:rsidRDefault="00806413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kamari, korničča</w:t>
            </w:r>
          </w:p>
        </w:tc>
        <w:tc>
          <w:tcPr>
            <w:tcW w:w="4536" w:type="dxa"/>
          </w:tcPr>
          <w:p w:rsidR="00806413" w:rsidRPr="002409E8" w:rsidRDefault="00806413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горница</w:t>
            </w:r>
          </w:p>
        </w:tc>
      </w:tr>
      <w:tr w:rsidR="00806413" w:rsidRPr="002409E8" w:rsidTr="00236A4D">
        <w:tc>
          <w:tcPr>
            <w:tcW w:w="4644" w:type="dxa"/>
          </w:tcPr>
          <w:p w:rsidR="00806413" w:rsidRPr="002409E8" w:rsidRDefault="00806413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lipaš, suntukka</w:t>
            </w:r>
          </w:p>
        </w:tc>
        <w:tc>
          <w:tcPr>
            <w:tcW w:w="4536" w:type="dxa"/>
          </w:tcPr>
          <w:p w:rsidR="00806413" w:rsidRPr="002409E8" w:rsidRDefault="00806413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сундук</w:t>
            </w:r>
          </w:p>
        </w:tc>
      </w:tr>
      <w:tr w:rsidR="00806413" w:rsidRPr="002409E8" w:rsidTr="00236A4D">
        <w:tc>
          <w:tcPr>
            <w:tcW w:w="4644" w:type="dxa"/>
          </w:tcPr>
          <w:p w:rsidR="00806413" w:rsidRPr="002409E8" w:rsidRDefault="00806413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peili</w:t>
            </w:r>
          </w:p>
        </w:tc>
        <w:tc>
          <w:tcPr>
            <w:tcW w:w="4536" w:type="dxa"/>
          </w:tcPr>
          <w:p w:rsidR="00806413" w:rsidRPr="002409E8" w:rsidRDefault="00806413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зеркало</w:t>
            </w:r>
          </w:p>
        </w:tc>
      </w:tr>
      <w:tr w:rsidR="00806413" w:rsidRPr="002409E8" w:rsidTr="00236A4D">
        <w:tc>
          <w:tcPr>
            <w:tcW w:w="4644" w:type="dxa"/>
          </w:tcPr>
          <w:p w:rsidR="00806413" w:rsidRPr="002409E8" w:rsidRDefault="00806413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pieluš</w:t>
            </w:r>
          </w:p>
        </w:tc>
        <w:tc>
          <w:tcPr>
            <w:tcW w:w="4536" w:type="dxa"/>
          </w:tcPr>
          <w:p w:rsidR="00806413" w:rsidRPr="002409E8" w:rsidRDefault="00806413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2409E8">
              <w:rPr>
                <w:rFonts w:eastAsia="TimesNewRomanPSMT"/>
                <w:sz w:val="28"/>
                <w:szCs w:val="28"/>
              </w:rPr>
              <w:t>подушка</w:t>
            </w:r>
          </w:p>
        </w:tc>
      </w:tr>
      <w:tr w:rsidR="00806413" w:rsidRPr="002409E8" w:rsidTr="00236A4D">
        <w:tc>
          <w:tcPr>
            <w:tcW w:w="4644" w:type="dxa"/>
          </w:tcPr>
          <w:p w:rsidR="00806413" w:rsidRPr="002409E8" w:rsidRDefault="00806413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puatie, kiukuanšelkä</w:t>
            </w:r>
          </w:p>
        </w:tc>
        <w:tc>
          <w:tcPr>
            <w:tcW w:w="4536" w:type="dxa"/>
          </w:tcPr>
          <w:p w:rsidR="00806413" w:rsidRPr="002409E8" w:rsidRDefault="00806413" w:rsidP="00236A4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fi-FI"/>
              </w:rPr>
            </w:pPr>
            <w:r w:rsidRPr="002409E8">
              <w:rPr>
                <w:rFonts w:eastAsia="TimesNewRomanPSMT"/>
                <w:sz w:val="28"/>
                <w:szCs w:val="28"/>
                <w:lang w:val="fi-FI"/>
              </w:rPr>
              <w:t>лежанка</w:t>
            </w:r>
          </w:p>
        </w:tc>
      </w:tr>
    </w:tbl>
    <w:p w:rsidR="00806413" w:rsidRPr="002409E8" w:rsidRDefault="00806413" w:rsidP="00806413">
      <w:pPr>
        <w:autoSpaceDE w:val="0"/>
        <w:autoSpaceDN w:val="0"/>
        <w:adjustRightInd w:val="0"/>
        <w:ind w:firstLine="709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>Традиции и обычаи:</w:t>
      </w:r>
    </w:p>
    <w:p w:rsidR="00806413" w:rsidRPr="002409E8" w:rsidRDefault="00806413" w:rsidP="008064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Обычай здороваться при входе в дом: </w:t>
      </w:r>
      <w:proofErr w:type="spellStart"/>
      <w:r w:rsidRPr="002409E8">
        <w:rPr>
          <w:rFonts w:eastAsia="TimesNewRomanPSMT"/>
          <w:sz w:val="28"/>
          <w:szCs w:val="28"/>
        </w:rPr>
        <w:t>Terveh</w:t>
      </w:r>
      <w:proofErr w:type="spellEnd"/>
      <w:r w:rsidRPr="002409E8">
        <w:rPr>
          <w:rFonts w:eastAsia="TimesNewRomanPSMT"/>
          <w:sz w:val="28"/>
          <w:szCs w:val="28"/>
        </w:rPr>
        <w:t xml:space="preserve"> </w:t>
      </w:r>
      <w:proofErr w:type="spellStart"/>
      <w:r w:rsidRPr="002409E8">
        <w:rPr>
          <w:rFonts w:eastAsia="TimesNewRomanPSMT"/>
          <w:sz w:val="28"/>
          <w:szCs w:val="28"/>
        </w:rPr>
        <w:t>tänne</w:t>
      </w:r>
      <w:proofErr w:type="spellEnd"/>
      <w:r w:rsidRPr="002409E8">
        <w:rPr>
          <w:rFonts w:eastAsia="TimesNewRomanPSMT"/>
          <w:sz w:val="28"/>
          <w:szCs w:val="28"/>
        </w:rPr>
        <w:t>/</w:t>
      </w:r>
      <w:r w:rsidRPr="002409E8">
        <w:rPr>
          <w:rFonts w:eastAsia="TimesNewRomanPSMT"/>
          <w:sz w:val="28"/>
          <w:szCs w:val="28"/>
          <w:lang w:val="fi-FI"/>
        </w:rPr>
        <w:t>taloh</w:t>
      </w:r>
      <w:r w:rsidRPr="002409E8">
        <w:rPr>
          <w:rFonts w:eastAsia="TimesNewRomanPSMT"/>
          <w:sz w:val="28"/>
          <w:szCs w:val="28"/>
        </w:rPr>
        <w:t xml:space="preserve">! – Здравствуйте! </w:t>
      </w:r>
      <w:r w:rsidRPr="002409E8">
        <w:rPr>
          <w:rFonts w:eastAsia="TimesNewRomanPSMT"/>
          <w:sz w:val="28"/>
          <w:szCs w:val="28"/>
          <w:lang w:val="fi-FI"/>
        </w:rPr>
        <w:t>(</w:t>
      </w:r>
      <w:r w:rsidRPr="002409E8">
        <w:rPr>
          <w:rFonts w:eastAsia="TimesNewRomanPSMT"/>
          <w:sz w:val="28"/>
          <w:szCs w:val="28"/>
        </w:rPr>
        <w:t>букв</w:t>
      </w:r>
      <w:r w:rsidRPr="002409E8">
        <w:rPr>
          <w:rFonts w:eastAsia="TimesNewRomanPSMT"/>
          <w:sz w:val="28"/>
          <w:szCs w:val="28"/>
          <w:lang w:val="fi-FI"/>
        </w:rPr>
        <w:t>. «</w:t>
      </w:r>
      <w:r w:rsidRPr="002409E8">
        <w:rPr>
          <w:rFonts w:eastAsia="TimesNewRomanPSMT"/>
          <w:sz w:val="28"/>
          <w:szCs w:val="28"/>
        </w:rPr>
        <w:t>Здоровья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сюда</w:t>
      </w:r>
      <w:r w:rsidRPr="002409E8">
        <w:rPr>
          <w:rFonts w:eastAsia="TimesNewRomanPSMT"/>
          <w:sz w:val="28"/>
          <w:szCs w:val="28"/>
          <w:lang w:val="fi-FI"/>
        </w:rPr>
        <w:t>/</w:t>
      </w:r>
      <w:r w:rsidRPr="002409E8">
        <w:rPr>
          <w:rFonts w:eastAsia="TimesNewRomanPSMT"/>
          <w:sz w:val="28"/>
          <w:szCs w:val="28"/>
        </w:rPr>
        <w:t>в</w:t>
      </w:r>
      <w:r w:rsidRPr="002409E8">
        <w:rPr>
          <w:rFonts w:eastAsia="TimesNewRomanPSMT"/>
          <w:sz w:val="28"/>
          <w:szCs w:val="28"/>
          <w:lang w:val="fi-FI"/>
        </w:rPr>
        <w:t xml:space="preserve"> </w:t>
      </w:r>
      <w:r w:rsidRPr="002409E8">
        <w:rPr>
          <w:rFonts w:eastAsia="TimesNewRomanPSMT"/>
          <w:sz w:val="28"/>
          <w:szCs w:val="28"/>
        </w:rPr>
        <w:t>дом</w:t>
      </w:r>
      <w:r w:rsidRPr="002409E8">
        <w:rPr>
          <w:rFonts w:eastAsia="TimesNewRomanPSMT"/>
          <w:sz w:val="28"/>
          <w:szCs w:val="28"/>
          <w:lang w:val="fi-FI"/>
        </w:rPr>
        <w:t xml:space="preserve">!») – Tulkua tervehenä, terveh tulijilla vierahilla! </w:t>
      </w:r>
      <w:r w:rsidRPr="002409E8">
        <w:rPr>
          <w:rFonts w:eastAsia="TimesNewRomanPSMT"/>
          <w:sz w:val="28"/>
          <w:szCs w:val="28"/>
        </w:rPr>
        <w:t xml:space="preserve">(букв. «Здравствуйте, здоровья пришедшим гостям!»). Поэтические клише в качестве приветствия: </w:t>
      </w:r>
      <w:r w:rsidRPr="002409E8">
        <w:rPr>
          <w:rFonts w:eastAsia="TimesNewRomanPSMT"/>
          <w:sz w:val="28"/>
          <w:szCs w:val="28"/>
          <w:lang w:val="fi-FI"/>
        </w:rPr>
        <w:t>Tulehan</w:t>
      </w:r>
      <w:r w:rsidRPr="002409E8">
        <w:rPr>
          <w:rFonts w:eastAsia="TimesNewRomanPSMT"/>
          <w:sz w:val="28"/>
          <w:szCs w:val="28"/>
        </w:rPr>
        <w:t xml:space="preserve">, </w:t>
      </w:r>
      <w:r w:rsidRPr="002409E8">
        <w:rPr>
          <w:rFonts w:eastAsia="TimesNewRomanPSMT"/>
          <w:sz w:val="28"/>
          <w:szCs w:val="28"/>
          <w:lang w:val="fi-FI"/>
        </w:rPr>
        <w:t>tule</w:t>
      </w:r>
      <w:r w:rsidRPr="002409E8">
        <w:rPr>
          <w:rFonts w:eastAsia="TimesNewRomanPSMT"/>
          <w:sz w:val="28"/>
          <w:szCs w:val="28"/>
        </w:rPr>
        <w:t xml:space="preserve">, </w:t>
      </w:r>
      <w:r w:rsidRPr="002409E8">
        <w:rPr>
          <w:rFonts w:eastAsia="TimesNewRomanPSMT"/>
          <w:sz w:val="28"/>
          <w:szCs w:val="28"/>
          <w:lang w:val="fi-FI"/>
        </w:rPr>
        <w:t>vierahaisen</w:t>
      </w:r>
      <w:r w:rsidRPr="002409E8">
        <w:rPr>
          <w:rFonts w:eastAsia="TimesNewRomanPSMT"/>
          <w:sz w:val="28"/>
          <w:szCs w:val="28"/>
        </w:rPr>
        <w:t xml:space="preserve">. </w:t>
      </w:r>
      <w:r w:rsidRPr="002409E8">
        <w:rPr>
          <w:rFonts w:eastAsia="TimesNewRomanPSMT"/>
          <w:sz w:val="28"/>
          <w:szCs w:val="28"/>
          <w:lang w:val="fi-FI"/>
        </w:rPr>
        <w:t xml:space="preserve">Tupa on tehty miehien tulla, talli šeisoja orihin. Issuhan puulla ta puhu šuulla. </w:t>
      </w:r>
      <w:r w:rsidRPr="002409E8">
        <w:rPr>
          <w:rFonts w:eastAsia="TimesNewRomanPSMT"/>
          <w:sz w:val="28"/>
          <w:szCs w:val="28"/>
        </w:rPr>
        <w:t>(букв. «Входи, входи, гость. Для того изба, чтобы люди заходили, для того и конюшня, чтобы конь стоял. Садись на деревянную лавку да веди беседу».).</w:t>
      </w:r>
    </w:p>
    <w:p w:rsidR="00806413" w:rsidRPr="002409E8" w:rsidRDefault="00806413" w:rsidP="00806413">
      <w:pPr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Строительство нового дома на берегу озера или реки. Получение разрешения на строительство у «хозяйки реки». Запреты при выборе места для строительства: нельзя строить там, где когда-то проходили или пересекались дороги, и т.п. Сосновые бревна как основной строительный материал. Установка дома на землю, без фундамента, с подкладкой валунов под углы </w:t>
      </w:r>
      <w:r w:rsidRPr="002409E8">
        <w:rPr>
          <w:rFonts w:eastAsia="TimesNewRomanPSMT"/>
          <w:sz w:val="28"/>
          <w:szCs w:val="28"/>
        </w:rPr>
        <w:lastRenderedPageBreak/>
        <w:t>дома. Соединения брёвен в венцы. Четыре вида связи срубной избы с хозяйственными постройками. Инструменты для строительства дома. Монолитность дома: соединение под одной крышей жилья для семьи и построек для скота. Отдельная застройка хозяйственных помещений от открытого двора у северных карелов.</w:t>
      </w:r>
    </w:p>
    <w:p w:rsidR="00806413" w:rsidRPr="002409E8" w:rsidRDefault="00806413" w:rsidP="00806413">
      <w:pPr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Карельский дом. Дом-двор.</w:t>
      </w:r>
      <w:r w:rsidRPr="005731D2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</w:rPr>
        <w:t xml:space="preserve">Дом-пятистенок. Двухэтажный дом: 1 этаж – сени, теплая изба, кладовая, амбар, хлев, 2 этаж – жилая изба, сарай. Въезд в сарай на второй этаж. Конек, полотенце, чело, наличник, сруб, выпуски, </w:t>
      </w:r>
      <w:proofErr w:type="spellStart"/>
      <w:r w:rsidRPr="002409E8">
        <w:rPr>
          <w:rFonts w:eastAsia="TimesNewRomanPSMT"/>
          <w:sz w:val="28"/>
          <w:szCs w:val="28"/>
        </w:rPr>
        <w:t>причелины</w:t>
      </w:r>
      <w:proofErr w:type="spellEnd"/>
      <w:r w:rsidRPr="002409E8">
        <w:rPr>
          <w:rFonts w:eastAsia="TimesNewRomanPSMT"/>
          <w:sz w:val="28"/>
          <w:szCs w:val="28"/>
        </w:rPr>
        <w:t xml:space="preserve">, ажурные ветреницы, декоративные балкончики. Шесть окон. Воронцы: печной и полатный. Крыльцо. Сени. </w:t>
      </w:r>
    </w:p>
    <w:p w:rsidR="00806413" w:rsidRPr="002409E8" w:rsidRDefault="00806413" w:rsidP="00806413">
      <w:pPr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Карельская изба. Низкая входная дверь (чтобы зимой не выходило тепло из избы). Бревно, тянущееся через всю избу на небольшом расстоянии от потолка вдоль бокового фасада.</w:t>
      </w:r>
      <w:r w:rsidRPr="003A09D9">
        <w:rPr>
          <w:rFonts w:eastAsia="TimesNewRomanPSMT"/>
          <w:sz w:val="28"/>
          <w:szCs w:val="28"/>
        </w:rPr>
        <w:t xml:space="preserve"> </w:t>
      </w:r>
      <w:r w:rsidRPr="002409E8">
        <w:rPr>
          <w:rFonts w:eastAsia="TimesNewRomanPSMT"/>
          <w:sz w:val="28"/>
          <w:szCs w:val="28"/>
        </w:rPr>
        <w:t>Полки-воронцы. Печь в карельской избе, обращение устья печи к входу. Внутренний крытый вход в подполье сбоку у печи – подполье, в виде деревянного ящика с люком. И т.д.</w:t>
      </w:r>
    </w:p>
    <w:p w:rsidR="00806413" w:rsidRPr="002409E8" w:rsidRDefault="00806413" w:rsidP="00806413">
      <w:pPr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Дверной угол, дверная стена.</w:t>
      </w:r>
    </w:p>
    <w:p w:rsidR="00806413" w:rsidRPr="002409E8" w:rsidRDefault="00806413" w:rsidP="00806413">
      <w:pPr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Бабий угол: место для стряпни и хозяйственных женских работ. Рукомойники – одно- или </w:t>
      </w:r>
      <w:proofErr w:type="spellStart"/>
      <w:r w:rsidRPr="002409E8">
        <w:rPr>
          <w:rFonts w:eastAsia="TimesNewRomanPSMT"/>
          <w:sz w:val="28"/>
          <w:szCs w:val="28"/>
        </w:rPr>
        <w:t>двухрожковые</w:t>
      </w:r>
      <w:proofErr w:type="spellEnd"/>
      <w:r w:rsidRPr="002409E8">
        <w:rPr>
          <w:rFonts w:eastAsia="TimesNewRomanPSMT"/>
          <w:sz w:val="28"/>
          <w:szCs w:val="28"/>
        </w:rPr>
        <w:t xml:space="preserve"> глиняные или медные умывальники над лоханью. Светец для лучин, куда также вешали полотенце для рук. Посудник. Солонка в </w:t>
      </w:r>
      <w:proofErr w:type="spellStart"/>
      <w:r w:rsidRPr="002409E8">
        <w:rPr>
          <w:rFonts w:eastAsia="TimesNewRomanPSMT"/>
          <w:sz w:val="28"/>
          <w:szCs w:val="28"/>
        </w:rPr>
        <w:t>рундугу</w:t>
      </w:r>
      <w:proofErr w:type="spellEnd"/>
      <w:r w:rsidRPr="002409E8">
        <w:rPr>
          <w:rFonts w:eastAsia="TimesNewRomanPSMT"/>
          <w:sz w:val="28"/>
          <w:szCs w:val="28"/>
        </w:rPr>
        <w:t xml:space="preserve">. Мутовка для замешивания жидкого овсяного теста. Хозяйственный стол или стол-курятник. Полки, </w:t>
      </w:r>
      <w:proofErr w:type="spellStart"/>
      <w:r w:rsidRPr="002409E8">
        <w:rPr>
          <w:rFonts w:eastAsia="TimesNewRomanPSMT"/>
          <w:sz w:val="28"/>
          <w:szCs w:val="28"/>
        </w:rPr>
        <w:t>расходящиесй</w:t>
      </w:r>
      <w:proofErr w:type="spellEnd"/>
      <w:r w:rsidRPr="002409E8">
        <w:rPr>
          <w:rFonts w:eastAsia="TimesNewRomanPSMT"/>
          <w:sz w:val="28"/>
          <w:szCs w:val="28"/>
        </w:rPr>
        <w:t xml:space="preserve"> от </w:t>
      </w:r>
      <w:proofErr w:type="spellStart"/>
      <w:r w:rsidRPr="002409E8">
        <w:rPr>
          <w:rFonts w:eastAsia="TimesNewRomanPSMT"/>
          <w:sz w:val="28"/>
          <w:szCs w:val="28"/>
        </w:rPr>
        <w:t>припечной</w:t>
      </w:r>
      <w:proofErr w:type="spellEnd"/>
      <w:r w:rsidRPr="002409E8">
        <w:rPr>
          <w:rFonts w:eastAsia="TimesNewRomanPSMT"/>
          <w:sz w:val="28"/>
          <w:szCs w:val="28"/>
        </w:rPr>
        <w:t xml:space="preserve"> доски. Чистая квашня для теста, </w:t>
      </w:r>
      <w:proofErr w:type="spellStart"/>
      <w:r w:rsidRPr="002409E8">
        <w:rPr>
          <w:rFonts w:eastAsia="TimesNewRomanPSMT"/>
          <w:sz w:val="28"/>
          <w:szCs w:val="28"/>
        </w:rPr>
        <w:t>кужонки</w:t>
      </w:r>
      <w:proofErr w:type="spellEnd"/>
      <w:r w:rsidRPr="002409E8">
        <w:rPr>
          <w:rFonts w:eastAsia="TimesNewRomanPSMT"/>
          <w:sz w:val="28"/>
          <w:szCs w:val="28"/>
        </w:rPr>
        <w:t xml:space="preserve"> с толокном, щепные и лубяные корзины для пирогов и калиток. Лавки вдоль боковой стены и фасадной стены, над ними под потолком полки. </w:t>
      </w:r>
    </w:p>
    <w:p w:rsidR="00806413" w:rsidRPr="002409E8" w:rsidRDefault="00806413" w:rsidP="00806413">
      <w:pPr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Большой угол, красный угол, мужской угол. Божница, иконы. Полотенце с вышитыми концами, окаймляющее божницу. Лавки вдоль стен (свадебная, смертная). Охотничий припас и приспособления для вязания сетей на полках. Инструменты под лавкой. </w:t>
      </w:r>
    </w:p>
    <w:p w:rsidR="00806413" w:rsidRPr="002409E8" w:rsidRDefault="00806413" w:rsidP="00806413">
      <w:pPr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Задний угол. Кровать напротив боковой стенки печи. Люлька, подвешенная деревянным крюком к длинному березовому колу, воткнутому в железное кольцо под потолком. Ткацкий станок (ставился на период Великого поста до Пасхи вместо кровати). Переносной светец.</w:t>
      </w:r>
    </w:p>
    <w:p w:rsidR="00806413" w:rsidRPr="002409E8" w:rsidRDefault="00806413" w:rsidP="00806413">
      <w:pPr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Центр избы. Стол из березы, «карельское» положение стола в избе: торцом к лицевой стороне, к среднему из трех окон, параллельно половицам. Конструкции столов: «на ящике» со столешницей из одной доски, раздвижные, «на козлах», «на полозьях» и т.п. Половики на полу. Лавки, скамейки вдоль стола. Полотенца и скатерти с различной техникой вышивки. </w:t>
      </w:r>
    </w:p>
    <w:p w:rsidR="00806413" w:rsidRPr="002409E8" w:rsidRDefault="00806413" w:rsidP="00806413">
      <w:pPr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Горница. Лежанка, кровать, буфет или платяной шкаф. Ситцевая занавеска, отделяющая кровать от остальной части горницы. Стол в простенке у окна. Табуретки, скамейки или стулья. Сундук слева от дверей. Посудник для праздничных тарелок над сундуком. Зеркало на стене напротив дверей в горницу. Резной диван. Домотканые дорожки на полу.</w:t>
      </w:r>
    </w:p>
    <w:p w:rsidR="00806413" w:rsidRPr="002409E8" w:rsidRDefault="00806413" w:rsidP="008064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Карельские обряды, призванные обеспечить счастливую жизнь на новом месте. Суеверия на счастье: закладка под правый угол дома ячменя, кусочка нового холста, серебряной монеты и т.д. Переселение в новый дом ночью или </w:t>
      </w:r>
      <w:r w:rsidRPr="002409E8">
        <w:rPr>
          <w:rFonts w:eastAsia="TimesNewRomanPSMT"/>
          <w:sz w:val="28"/>
          <w:szCs w:val="28"/>
        </w:rPr>
        <w:lastRenderedPageBreak/>
        <w:t xml:space="preserve">ранним утром. Перенесение в новый дом в первую очередь иконы, квашни, каравая хлеба с солью, петуха. Обряд приглашения домового. Обычай приносить с собой соль, хлеб и березовое полено, если приходишь в новый дом гостем первый раз. </w:t>
      </w:r>
    </w:p>
    <w:p w:rsidR="00806413" w:rsidRPr="002409E8" w:rsidRDefault="00806413" w:rsidP="008064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Запреты при входе в дом: нельзя стоять на пороге, проходить дальше матицы без приглашения, обходить стол, проходить в большой угол. Карельские обереги: щучья челюсть над входной дверью, вышитые полотенца в божнице.</w:t>
      </w:r>
    </w:p>
    <w:p w:rsidR="00806413" w:rsidRPr="002409E8" w:rsidRDefault="00806413" w:rsidP="00806413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Методические рекомендации. </w:t>
      </w:r>
    </w:p>
    <w:p w:rsidR="00806413" w:rsidRPr="002409E8" w:rsidRDefault="00806413" w:rsidP="008064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Использовать рабочую тетрадь «Собственно карелы», а также Интернет-сайт поддержки курса. Использовать игровые методики («строительство дома», «разработка карельского дизайна внутренних помещений» и т.п.).</w:t>
      </w:r>
    </w:p>
    <w:p w:rsidR="00806413" w:rsidRPr="002409E8" w:rsidRDefault="00806413" w:rsidP="008064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>Самостоятельная работа.</w:t>
      </w:r>
      <w:r w:rsidRPr="002409E8">
        <w:rPr>
          <w:rFonts w:eastAsia="TimesNewRomanPSMT"/>
          <w:sz w:val="28"/>
          <w:szCs w:val="28"/>
        </w:rPr>
        <w:t xml:space="preserve"> </w:t>
      </w:r>
    </w:p>
    <w:p w:rsidR="00806413" w:rsidRPr="002409E8" w:rsidRDefault="00806413" w:rsidP="00806413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Обучающиеся «строят» карельский дом (рисунок, презентация и т.п.), обозначают по-карельски помещения и предметы в доме.</w:t>
      </w:r>
    </w:p>
    <w:p w:rsidR="002C6E8D" w:rsidRDefault="002C6E8D"/>
    <w:sectPr w:rsidR="002C6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413"/>
    <w:rsid w:val="002C6E8D"/>
    <w:rsid w:val="0080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8ED19-FC66-477C-B5E2-8E1E93EB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6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</Company>
  <LinksUpToDate>false</LinksUpToDate>
  <CharactersWithSpaces>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2021-06-20T08:50:00Z</dcterms:created>
  <dcterms:modified xsi:type="dcterms:W3CDTF">2021-06-20T08:51:00Z</dcterms:modified>
</cp:coreProperties>
</file>