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19" w:rsidRPr="002409E8" w:rsidRDefault="00D13019" w:rsidP="00D13019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26. Iivananpäivä. Kešäpäivänšeisatušaika. Petrunpäivä. – </w:t>
      </w:r>
      <w:r w:rsidRPr="002409E8">
        <w:rPr>
          <w:rFonts w:eastAsia="TimesNewRomanPSMT"/>
          <w:b/>
          <w:sz w:val="28"/>
          <w:szCs w:val="28"/>
          <w:u w:val="single"/>
        </w:rPr>
        <w:t>Иванов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день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. </w:t>
      </w:r>
      <w:r w:rsidRPr="002409E8">
        <w:rPr>
          <w:rFonts w:eastAsia="TimesNewRomanPSMT"/>
          <w:b/>
          <w:sz w:val="28"/>
          <w:szCs w:val="28"/>
          <w:u w:val="single"/>
        </w:rPr>
        <w:t>Летние Святки. Петров день.</w:t>
      </w:r>
    </w:p>
    <w:bookmarkEnd w:id="0"/>
    <w:p w:rsidR="00D13019" w:rsidRPr="002409E8" w:rsidRDefault="00D13019" w:rsidP="00D13019">
      <w:pPr>
        <w:ind w:firstLine="709"/>
        <w:jc w:val="both"/>
        <w:rPr>
          <w:rFonts w:eastAsia="HiddenHorzOCR"/>
          <w:b/>
          <w:sz w:val="28"/>
          <w:szCs w:val="28"/>
        </w:rPr>
      </w:pP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принимают участие в праздничных обрядах, связанных с Летними Святками.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традициях Летних Святок. Научиться использовать в речи на карельском языке адекватный ситуации речевой репертуар.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ä. – Иванов день.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Ke</w:t>
      </w:r>
      <w:proofErr w:type="spellStart"/>
      <w:r w:rsidRPr="002409E8">
        <w:rPr>
          <w:rFonts w:eastAsia="TimesNewRomanPSMT"/>
          <w:sz w:val="28"/>
          <w:szCs w:val="28"/>
        </w:rPr>
        <w:t>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eisatu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aika</w:t>
      </w:r>
      <w:r w:rsidRPr="002409E8">
        <w:rPr>
          <w:rFonts w:eastAsia="TimesNewRomanPSMT"/>
          <w:sz w:val="28"/>
          <w:szCs w:val="28"/>
        </w:rPr>
        <w:t>. – Летние святки.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Petrunpäivä</w:t>
      </w:r>
      <w:proofErr w:type="spellEnd"/>
      <w:r w:rsidRPr="002409E8">
        <w:rPr>
          <w:rFonts w:eastAsia="TimesNewRomanPSMT"/>
          <w:sz w:val="28"/>
          <w:szCs w:val="28"/>
        </w:rPr>
        <w:t>. – Петров день.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>? – Что делают накануне Иванова дня?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lempie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etah</w:t>
      </w:r>
      <w:r w:rsidRPr="002409E8">
        <w:rPr>
          <w:rFonts w:eastAsia="TimesNewRomanPSMT"/>
          <w:sz w:val="28"/>
          <w:szCs w:val="28"/>
        </w:rPr>
        <w:t xml:space="preserve">. – </w:t>
      </w:r>
      <w:proofErr w:type="spellStart"/>
      <w:r w:rsidRPr="002409E8">
        <w:rPr>
          <w:rFonts w:eastAsia="TimesNewRomanPSMT"/>
          <w:sz w:val="28"/>
          <w:szCs w:val="28"/>
        </w:rPr>
        <w:t>Лемби</w:t>
      </w:r>
      <w:proofErr w:type="spellEnd"/>
      <w:r w:rsidRPr="002409E8">
        <w:rPr>
          <w:rFonts w:eastAsia="TimesNewRomanPSMT"/>
          <w:sz w:val="28"/>
          <w:szCs w:val="28"/>
        </w:rPr>
        <w:t xml:space="preserve"> поднимают накануне Иванова дня.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Iivananpäiväštä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ruvetah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vašša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šuamah</w:t>
      </w:r>
      <w:proofErr w:type="spellEnd"/>
      <w:r w:rsidRPr="002409E8">
        <w:rPr>
          <w:rFonts w:eastAsia="TimesNewRomanPSMT"/>
          <w:sz w:val="28"/>
          <w:szCs w:val="28"/>
        </w:rPr>
        <w:t>. – С Иванова дня начинают заготавливать веники.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Vaššat</w:t>
      </w:r>
      <w:proofErr w:type="spellEnd"/>
      <w:r w:rsidRPr="002409E8">
        <w:rPr>
          <w:rFonts w:eastAsia="TimesNewRomanPSMT"/>
          <w:sz w:val="28"/>
          <w:szCs w:val="28"/>
        </w:rPr>
        <w:t xml:space="preserve"> l</w:t>
      </w:r>
      <w:r w:rsidRPr="002409E8">
        <w:rPr>
          <w:rFonts w:eastAsia="TimesNewRomanPSMT"/>
          <w:sz w:val="28"/>
          <w:szCs w:val="28"/>
          <w:lang w:val="fi-FI"/>
        </w:rPr>
        <w:t>u</w:t>
      </w:r>
      <w:proofErr w:type="spellStart"/>
      <w:r w:rsidRPr="002409E8">
        <w:rPr>
          <w:rFonts w:eastAsia="TimesNewRomanPSMT"/>
          <w:sz w:val="28"/>
          <w:szCs w:val="28"/>
        </w:rPr>
        <w:t>ajitah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rauvuškoivušta</w:t>
      </w:r>
      <w:proofErr w:type="spellEnd"/>
      <w:r w:rsidRPr="002409E8">
        <w:rPr>
          <w:rFonts w:eastAsia="TimesNewRomanPSMT"/>
          <w:sz w:val="28"/>
          <w:szCs w:val="28"/>
        </w:rPr>
        <w:t>. – Веники делают из березы повислой.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летних Святках.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традициях летних Святок: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etah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lempie</w:t>
      </w:r>
      <w:proofErr w:type="spellEnd"/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Iivananpäiväštä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ruvetah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vašša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šuamah</w:t>
      </w:r>
      <w:proofErr w:type="spellEnd"/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Vaššat</w:t>
      </w:r>
      <w:proofErr w:type="spellEnd"/>
      <w:r w:rsidRPr="002409E8">
        <w:rPr>
          <w:rFonts w:eastAsia="TimesNewRomanPSMT"/>
          <w:sz w:val="28"/>
          <w:szCs w:val="28"/>
        </w:rPr>
        <w:t xml:space="preserve"> l</w:t>
      </w:r>
      <w:r w:rsidRPr="002409E8">
        <w:rPr>
          <w:rFonts w:eastAsia="TimesNewRomanPSMT"/>
          <w:sz w:val="28"/>
          <w:szCs w:val="28"/>
          <w:lang w:val="fi-FI"/>
        </w:rPr>
        <w:t>u</w:t>
      </w:r>
      <w:proofErr w:type="spellStart"/>
      <w:r w:rsidRPr="002409E8">
        <w:rPr>
          <w:rFonts w:eastAsia="TimesNewRomanPSMT"/>
          <w:sz w:val="28"/>
          <w:szCs w:val="28"/>
        </w:rPr>
        <w:t>ajitah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rauvuškoivušta</w:t>
      </w:r>
      <w:proofErr w:type="spellEnd"/>
      <w:r w:rsidRPr="002409E8">
        <w:rPr>
          <w:rFonts w:eastAsia="TimesNewRomanPSMT"/>
          <w:sz w:val="28"/>
          <w:szCs w:val="28"/>
        </w:rPr>
        <w:t xml:space="preserve">. – </w:t>
      </w:r>
      <w:proofErr w:type="spellStart"/>
      <w:r w:rsidRPr="002409E8">
        <w:rPr>
          <w:rFonts w:eastAsia="TimesNewRomanPSMT"/>
          <w:sz w:val="28"/>
          <w:szCs w:val="28"/>
        </w:rPr>
        <w:t>Лемби</w:t>
      </w:r>
      <w:proofErr w:type="spellEnd"/>
      <w:r w:rsidRPr="002409E8">
        <w:rPr>
          <w:rFonts w:eastAsia="TimesNewRomanPSMT"/>
          <w:sz w:val="28"/>
          <w:szCs w:val="28"/>
        </w:rPr>
        <w:t xml:space="preserve"> поднимают накануне Иванова дня. С Иванова дня начинают заготавливать веники. Веники делают из березы повислой.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lempie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etah</w:t>
      </w:r>
      <w:r w:rsidRPr="002409E8">
        <w:rPr>
          <w:rFonts w:eastAsia="TimesNewRomanPSMT"/>
          <w:sz w:val="28"/>
          <w:szCs w:val="28"/>
        </w:rPr>
        <w:t>.</w:t>
      </w:r>
    </w:p>
    <w:p w:rsidR="00D13019" w:rsidRPr="002409E8" w:rsidRDefault="00D13019" w:rsidP="00D13019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Что делают накануне Иванова дня?</w:t>
      </w:r>
    </w:p>
    <w:p w:rsidR="00D13019" w:rsidRPr="002409E8" w:rsidRDefault="00D13019" w:rsidP="00D13019">
      <w:pPr>
        <w:ind w:left="708"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proofErr w:type="spellStart"/>
      <w:r w:rsidRPr="002409E8">
        <w:rPr>
          <w:rFonts w:eastAsia="TimesNewRomanPSMT"/>
          <w:i/>
          <w:sz w:val="28"/>
          <w:szCs w:val="28"/>
        </w:rPr>
        <w:t>Лемби</w:t>
      </w:r>
      <w:proofErr w:type="spellEnd"/>
      <w:r w:rsidRPr="002409E8">
        <w:rPr>
          <w:rFonts w:eastAsia="TimesNewRomanPSMT"/>
          <w:i/>
          <w:sz w:val="28"/>
          <w:szCs w:val="28"/>
        </w:rPr>
        <w:t xml:space="preserve"> поднимают накануне Иванова дня.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Глухие и звонкие согласные в составе карельских слов.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D13019" w:rsidRPr="002409E8" w:rsidRDefault="00D13019" w:rsidP="00D13019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lempie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etah</w:t>
      </w:r>
      <w:r w:rsidRPr="002409E8">
        <w:rPr>
          <w:rFonts w:eastAsia="TimesNewRomanPSMT"/>
          <w:sz w:val="28"/>
          <w:szCs w:val="28"/>
        </w:rPr>
        <w:t xml:space="preserve">. 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uattona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мн. ч., презенс, индикатив, утвердительные и отрицательные формы: </w:t>
      </w:r>
      <w:r w:rsidRPr="002409E8">
        <w:rPr>
          <w:rFonts w:eastAsia="TimesNewRomanPSMT"/>
          <w:sz w:val="28"/>
          <w:szCs w:val="28"/>
          <w:lang w:val="fi-FI"/>
        </w:rPr>
        <w:t>no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etah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ruvetah</w:t>
      </w:r>
      <w:proofErr w:type="spellEnd"/>
      <w:r w:rsidRPr="002409E8">
        <w:rPr>
          <w:rFonts w:eastAsia="TimesNewRomanPSMT"/>
          <w:sz w:val="28"/>
          <w:szCs w:val="28"/>
        </w:rPr>
        <w:t xml:space="preserve">. </w:t>
      </w:r>
    </w:p>
    <w:p w:rsidR="00D13019" w:rsidRPr="002409E8" w:rsidRDefault="00D13019" w:rsidP="00D13019">
      <w:pPr>
        <w:ind w:firstLine="709"/>
        <w:jc w:val="both"/>
        <w:rPr>
          <w:rFonts w:eastAsia="HiddenHorzOCR"/>
          <w:b/>
          <w:sz w:val="28"/>
          <w:szCs w:val="28"/>
        </w:rPr>
      </w:pPr>
      <w:r w:rsidRPr="002409E8">
        <w:rPr>
          <w:rFonts w:eastAsia="HiddenHorzOCR"/>
          <w:b/>
          <w:sz w:val="28"/>
          <w:szCs w:val="28"/>
        </w:rPr>
        <w:t>Лексика.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lastRenderedPageBreak/>
              <w:t>Iivana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npäivä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07.07 (24.06)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Иванов день</w:t>
            </w:r>
          </w:p>
        </w:tc>
      </w:tr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lempi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лемби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славутность</w:t>
            </w:r>
            <w:proofErr w:type="spellEnd"/>
          </w:p>
        </w:tc>
      </w:tr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noštua lempie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поднять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лемби</w:t>
            </w:r>
            <w:proofErr w:type="spellEnd"/>
          </w:p>
        </w:tc>
      </w:tr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käyvä vaššakšešša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ходить за вениками</w:t>
            </w:r>
          </w:p>
        </w:tc>
      </w:tr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Kešäpäivänšeisatušaika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07.07-11.07 (24.06-29.06)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Летние святки</w:t>
            </w:r>
          </w:p>
        </w:tc>
      </w:tr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polttua ropivuo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жечь костер</w:t>
            </w:r>
          </w:p>
        </w:tc>
      </w:tr>
      <w:tr w:rsidR="00D13019" w:rsidRPr="002409E8" w:rsidTr="00236A4D">
        <w:tc>
          <w:tcPr>
            <w:tcW w:w="4644" w:type="dxa"/>
          </w:tcPr>
          <w:p w:rsidR="00D13019" w:rsidRPr="002409E8" w:rsidRDefault="00D13019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Petrunpäivä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 11.07 (29.06)</w:t>
            </w:r>
          </w:p>
        </w:tc>
        <w:tc>
          <w:tcPr>
            <w:tcW w:w="4536" w:type="dxa"/>
          </w:tcPr>
          <w:p w:rsidR="00D13019" w:rsidRPr="002409E8" w:rsidRDefault="00D13019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Петров день</w:t>
            </w:r>
          </w:p>
        </w:tc>
      </w:tr>
    </w:tbl>
    <w:p w:rsidR="00D13019" w:rsidRPr="002409E8" w:rsidRDefault="00D13019" w:rsidP="00D13019">
      <w:pPr>
        <w:ind w:firstLine="709"/>
        <w:jc w:val="both"/>
        <w:rPr>
          <w:rFonts w:eastAsia="HiddenHorzOCR"/>
          <w:b/>
          <w:sz w:val="28"/>
          <w:szCs w:val="28"/>
        </w:rPr>
      </w:pPr>
      <w:r w:rsidRPr="002409E8">
        <w:rPr>
          <w:rFonts w:eastAsia="HiddenHorzOCR"/>
          <w:b/>
          <w:sz w:val="28"/>
          <w:szCs w:val="28"/>
        </w:rPr>
        <w:t>Культура и традиции.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Промежуток времени между Ивановым и Петровым (29.06/12.07) днями у карелов считался праздничным: это было время “поворота”. На большей части территории карелов этот шестидневный промежуток времени называли </w:t>
      </w:r>
      <w:r w:rsidRPr="002409E8">
        <w:rPr>
          <w:rFonts w:eastAsia="TimesNewRomanPSMT"/>
          <w:sz w:val="28"/>
          <w:szCs w:val="28"/>
          <w:lang w:val="fi-FI"/>
        </w:rPr>
        <w:t>Ke</w:t>
      </w:r>
      <w:proofErr w:type="spellStart"/>
      <w:r w:rsidRPr="002409E8">
        <w:rPr>
          <w:rFonts w:eastAsia="TimesNewRomanPSMT"/>
          <w:sz w:val="28"/>
          <w:szCs w:val="28"/>
        </w:rPr>
        <w:t>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eisatu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aika</w:t>
      </w:r>
      <w:r w:rsidRPr="002409E8">
        <w:rPr>
          <w:sz w:val="28"/>
          <w:szCs w:val="28"/>
        </w:rPr>
        <w:t>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Время летнего солнцестояния было связано, с одной стороны, с множеством запретов и ограничений, с другой – наполнено различными магическими приемами и действиями, что в целом должно было обеспечить дальнейшее благополучие, помочь обрести личное счастье. 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До Иванова дня нельзя приносить в дом цветы или травы. Если же дети случайно принесут, то надо быстро от них избавиться, так как вместе с ними в доме появятся все зловредные насекомые – мошкара, мухи и т.д. Замечали, что в тот дом, куда принесена трава или листья из леса до Иванова дня, чаще ударяет молния при грозе. Трава вырастает полностью (больше не растет) в ночь на Иванов день. После этого ее уже можно срезать и приносить в дом.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В средней и северной Карелии запрещалось рубить лес, ломать ветки, даже убивать комаров – вообще так или иначе нарушать целостность и покой природы. Не следовало также звонить в колокола; карелы-</w:t>
      </w:r>
      <w:proofErr w:type="spellStart"/>
      <w:r w:rsidRPr="002409E8">
        <w:rPr>
          <w:sz w:val="28"/>
          <w:szCs w:val="28"/>
        </w:rPr>
        <w:t>ливвики</w:t>
      </w:r>
      <w:proofErr w:type="spellEnd"/>
      <w:r w:rsidRPr="002409E8">
        <w:rPr>
          <w:sz w:val="28"/>
          <w:szCs w:val="28"/>
        </w:rPr>
        <w:t xml:space="preserve"> обматывали даже колокольчики у </w:t>
      </w:r>
      <w:proofErr w:type="spellStart"/>
      <w:r w:rsidRPr="002409E8">
        <w:rPr>
          <w:sz w:val="28"/>
          <w:szCs w:val="28"/>
        </w:rPr>
        <w:t>коров</w:t>
      </w:r>
      <w:proofErr w:type="spellEnd"/>
      <w:r w:rsidRPr="002409E8">
        <w:rPr>
          <w:sz w:val="28"/>
          <w:szCs w:val="28"/>
        </w:rPr>
        <w:t>. Чтобы коровы хорошо доились, их тайно кормили осокой, парили для них можжевеловые и ольховые ветки.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Считалось, что веники, заготовленные в период между Ивановым и Петровым днями, сохраняют целебные свойства. Для бани в период “летних святок” готовили особые веники с набором различных веток, полевых цветов, колосьями ржи, травами; при топке бани следовало использовать дрова от разбитого молнией дерева, мыться “живой водой” – заговоренной водой из родника или ручья. Девушки готовили специальные ольховые веники и прятали в них клочки волос, взятые у трех парней. В праздничной бане мать или бабка парили этим веником девушку, произнося заговоры для поднятия ее </w:t>
      </w:r>
      <w:proofErr w:type="spellStart"/>
      <w:r w:rsidRPr="002409E8">
        <w:rPr>
          <w:sz w:val="28"/>
          <w:szCs w:val="28"/>
        </w:rPr>
        <w:t>славутности</w:t>
      </w:r>
      <w:proofErr w:type="spellEnd"/>
      <w:r w:rsidRPr="002409E8">
        <w:rPr>
          <w:sz w:val="28"/>
          <w:szCs w:val="28"/>
        </w:rPr>
        <w:t>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поднимется, если ночью перед Ивановым днем взять с 27 трёхствольных сосен со среднего ствола дров и истопить ими баню. Потом взять ветки с 9 берез и сделать из них веник. Из 3 порогов и 3 родников взять воды и вымыться ею. Остатки воды отнести обратно в пороги и родники, откуда вода была взята.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 летние Святки некоторые девушки раздеваются догола и катаются в ржаном поле того дома, где живут парни, чтобы поднять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>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lastRenderedPageBreak/>
        <w:t>Ночью на земле блестят светлячки. Если поймаешь светлячка шелковым платком, то он превратится в клад.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 Иванову ночь жгли костры. В них сжигали старые бороны и сохи, берестяные кошели, разбитые бочки, лодки. Костры устраивали у воды или на возвышенном месте, и у них собиралась молодежь окрестных деревень; пели старинные песни, плясали под гармонь, прыгали через костер. Дым от костра считался очищающим. </w:t>
      </w:r>
    </w:p>
    <w:p w:rsidR="00D13019" w:rsidRPr="002409E8" w:rsidRDefault="00D13019" w:rsidP="00D13019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Ночью в канун Петрова дня, завершающего праздничный период, в северной Карелии рыбаки ходили ловить рыбу неводом или на блесну, чтобы обеспечить успех в рыбной ловле на весь год, поскольку св. Петр был покровителем рыбаков и рыбной ловли. “</w:t>
      </w:r>
      <w:r w:rsidRPr="002409E8">
        <w:rPr>
          <w:sz w:val="28"/>
          <w:szCs w:val="28"/>
          <w:lang w:val="fi-FI"/>
        </w:rPr>
        <w:t>Pyh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Petri</w:t>
      </w:r>
      <w:r w:rsidRPr="002409E8">
        <w:rPr>
          <w:sz w:val="28"/>
          <w:szCs w:val="28"/>
        </w:rPr>
        <w:t xml:space="preserve"> – </w:t>
      </w:r>
      <w:r w:rsidRPr="002409E8">
        <w:rPr>
          <w:sz w:val="28"/>
          <w:szCs w:val="28"/>
          <w:lang w:val="fi-FI"/>
        </w:rPr>
        <w:t>verek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ill</w:t>
      </w:r>
      <w:r w:rsidRPr="002409E8">
        <w:rPr>
          <w:sz w:val="28"/>
          <w:szCs w:val="28"/>
        </w:rPr>
        <w:t>ä”, т.е. “Святой Петр – на свежую уху”.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Инсценировать обряды Летних Святок.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D13019" w:rsidRPr="002409E8" w:rsidRDefault="00D13019" w:rsidP="00D1301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составляют ивановский веник, называя по-карельски различные растения и т.п., пишут свой сценарий празднования Летних Святок.</w:t>
      </w:r>
    </w:p>
    <w:p w:rsidR="00D13019" w:rsidRDefault="00D13019" w:rsidP="00D13019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19"/>
    <w:rsid w:val="002C6E8D"/>
    <w:rsid w:val="00D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C017-3A91-4304-9549-404D01E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2021-06-20T13:43:00Z</dcterms:created>
  <dcterms:modified xsi:type="dcterms:W3CDTF">2021-06-20T13:43:00Z</dcterms:modified>
</cp:coreProperties>
</file>