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B1" w:rsidRPr="00DC14A2" w:rsidRDefault="008632B1" w:rsidP="008632B1">
      <w:pPr>
        <w:ind w:firstLine="709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21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Ken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 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rahnob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, 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se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 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s</w:t>
      </w:r>
      <w:r w:rsidRPr="00DC14A2">
        <w:rPr>
          <w:rFonts w:eastAsia="TimesNewRomanPSMT"/>
          <w:b/>
          <w:sz w:val="36"/>
          <w:szCs w:val="36"/>
          <w:u w:val="single"/>
        </w:rPr>
        <w:t>ö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b</w:t>
      </w:r>
      <w:r w:rsidRPr="00DC14A2">
        <w:rPr>
          <w:rFonts w:eastAsia="TimesNewRomanPSMT"/>
          <w:b/>
          <w:sz w:val="36"/>
          <w:szCs w:val="36"/>
          <w:u w:val="single"/>
        </w:rPr>
        <w:t>-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ki</w:t>
      </w:r>
      <w:r w:rsidRPr="00DC14A2">
        <w:rPr>
          <w:rFonts w:eastAsia="TimesNewRomanPSMT"/>
          <w:b/>
          <w:sz w:val="36"/>
          <w:szCs w:val="36"/>
          <w:u w:val="single"/>
        </w:rPr>
        <w:t>. – Кто жнет, тот и ест.</w:t>
      </w:r>
    </w:p>
    <w:p w:rsidR="008632B1" w:rsidRPr="00DC14A2" w:rsidRDefault="008632B1" w:rsidP="008632B1">
      <w:pPr>
        <w:autoSpaceDE w:val="0"/>
        <w:autoSpaceDN w:val="0"/>
        <w:adjustRightInd w:val="0"/>
        <w:jc w:val="both"/>
        <w:rPr>
          <w:rFonts w:eastAsia="TimesNewRomanPSMT"/>
          <w:b/>
          <w:sz w:val="36"/>
          <w:szCs w:val="36"/>
          <w:u w:val="single"/>
        </w:rPr>
      </w:pPr>
    </w:p>
    <w:p w:rsidR="008632B1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8632B1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знакомятся с хозяйственными занятиями вепсов в разные времена года, знакомятся с аграрным календарем и т.п. В зависимости от времени проведения занятия выбирают «сценарий» коллективных трудовых действий (сев, жатва, заготовка леса и т.п.).</w:t>
      </w:r>
    </w:p>
    <w:p w:rsidR="008632B1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8632B1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хозяйственных занятиях, промыслах вепсов в 19 – начале 20 в. Научиться использовать в речи на вепсском языке адекватный ситуации речевой репертуар. 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N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g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</w:rPr>
        <w:t xml:space="preserve">’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kev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z</w:t>
      </w:r>
      <w:r w:rsidRPr="00DC14A2">
        <w:rPr>
          <w:rFonts w:eastAsia="TimesNewRomanPSMT"/>
          <w:sz w:val="32"/>
          <w:szCs w:val="32"/>
        </w:rPr>
        <w:t>ʼ. – Сейчас весна.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proofErr w:type="spellStart"/>
      <w:r w:rsidRPr="00DC14A2">
        <w:rPr>
          <w:rFonts w:eastAsia="TimesNewRomanPSMT"/>
          <w:sz w:val="32"/>
          <w:szCs w:val="32"/>
        </w:rPr>
        <w:t>Midä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sinä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teged</w:t>
      </w:r>
      <w:proofErr w:type="spellEnd"/>
      <w:r w:rsidRPr="00DC14A2">
        <w:rPr>
          <w:rFonts w:eastAsia="TimesNewRomanPSMT"/>
          <w:sz w:val="32"/>
          <w:szCs w:val="32"/>
        </w:rPr>
        <w:t>? – Что ты делаешь?</w:t>
      </w:r>
    </w:p>
    <w:p w:rsidR="008632B1" w:rsidRPr="008632B1" w:rsidRDefault="008632B1" w:rsidP="008632B1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sv-SE"/>
        </w:rPr>
        <w:t>Min</w:t>
      </w:r>
      <w:r w:rsidRPr="008632B1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sv-SE"/>
        </w:rPr>
        <w:t>semendan</w:t>
      </w:r>
      <w:r w:rsidRPr="008632B1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rugi</w:t>
      </w:r>
      <w:r w:rsidRPr="008632B1">
        <w:rPr>
          <w:rFonts w:eastAsia="TimesNewRomanPSMT"/>
          <w:sz w:val="32"/>
          <w:szCs w:val="32"/>
          <w:lang w:val="fi-FI"/>
        </w:rPr>
        <w:t>š</w:t>
      </w:r>
      <w:r w:rsidRPr="00DC14A2">
        <w:rPr>
          <w:rFonts w:eastAsia="TimesNewRomanPSMT"/>
          <w:sz w:val="32"/>
          <w:szCs w:val="32"/>
          <w:lang w:val="sv-SE"/>
        </w:rPr>
        <w:t>t</w:t>
      </w:r>
      <w:r w:rsidRPr="008632B1">
        <w:rPr>
          <w:rFonts w:eastAsia="TimesNewRomanPSMT"/>
          <w:sz w:val="32"/>
          <w:szCs w:val="32"/>
          <w:lang w:val="fi-FI"/>
        </w:rPr>
        <w:t xml:space="preserve">. – </w:t>
      </w:r>
      <w:r w:rsidRPr="00DC14A2">
        <w:rPr>
          <w:rFonts w:eastAsia="TimesNewRomanPSMT"/>
          <w:sz w:val="32"/>
          <w:szCs w:val="32"/>
        </w:rPr>
        <w:t>Я</w:t>
      </w:r>
      <w:r w:rsidRPr="008632B1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сею</w:t>
      </w:r>
      <w:r w:rsidRPr="008632B1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рожь</w:t>
      </w:r>
      <w:r w:rsidRPr="008632B1">
        <w:rPr>
          <w:rFonts w:eastAsia="TimesNewRomanPSMT"/>
          <w:sz w:val="32"/>
          <w:szCs w:val="32"/>
          <w:lang w:val="fi-FI"/>
        </w:rPr>
        <w:t>.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t</w:t>
      </w:r>
      <w:r w:rsidRPr="00DC14A2">
        <w:rPr>
          <w:rFonts w:eastAsia="TimesNewRomanPSMT"/>
          <w:sz w:val="32"/>
          <w:szCs w:val="32"/>
        </w:rPr>
        <w:t xml:space="preserve">ö </w:t>
      </w:r>
      <w:r w:rsidRPr="00DC14A2">
        <w:rPr>
          <w:rFonts w:eastAsia="TimesNewRomanPSMT"/>
          <w:sz w:val="32"/>
          <w:szCs w:val="32"/>
          <w:lang w:val="fi-FI"/>
        </w:rPr>
        <w:t>teget</w:t>
      </w:r>
      <w:r w:rsidRPr="00DC14A2">
        <w:rPr>
          <w:rFonts w:eastAsia="TimesNewRomanPSMT"/>
          <w:sz w:val="32"/>
          <w:szCs w:val="32"/>
        </w:rPr>
        <w:t>? – Что вы делаете?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 xml:space="preserve">ö </w:t>
      </w:r>
      <w:r w:rsidRPr="00DC14A2">
        <w:rPr>
          <w:rFonts w:eastAsia="TimesNewRomanPSMT"/>
          <w:sz w:val="32"/>
          <w:szCs w:val="32"/>
          <w:lang w:val="sv-SE"/>
        </w:rPr>
        <w:t>semendam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rugi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sv-SE"/>
        </w:rPr>
        <w:t>t</w:t>
      </w:r>
      <w:r w:rsidRPr="00DC14A2">
        <w:rPr>
          <w:rFonts w:eastAsia="TimesNewRomanPSMT"/>
          <w:sz w:val="32"/>
          <w:szCs w:val="32"/>
        </w:rPr>
        <w:t>. – Мы сеем рожь.</w:t>
      </w:r>
    </w:p>
    <w:p w:rsidR="008632B1" w:rsidRDefault="008632B1" w:rsidP="008632B1">
      <w:pPr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Ken</w:t>
      </w:r>
      <w:r w:rsidRPr="008632B1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rahnob</w:t>
      </w:r>
      <w:r w:rsidRPr="008632B1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se</w:t>
      </w:r>
      <w:r w:rsidRPr="008632B1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8632B1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fi-FI"/>
        </w:rPr>
        <w:t>b</w:t>
      </w:r>
      <w:r w:rsidRPr="008632B1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ki</w:t>
      </w:r>
      <w:r w:rsidRPr="008632B1">
        <w:rPr>
          <w:rFonts w:eastAsia="TimesNewRomanPSMT"/>
          <w:sz w:val="32"/>
          <w:szCs w:val="32"/>
        </w:rPr>
        <w:t>. – Кто жнет, тот и ест.</w:t>
      </w:r>
    </w:p>
    <w:p w:rsidR="008632B1" w:rsidRPr="00256CD8" w:rsidRDefault="008632B1" w:rsidP="008632B1">
      <w:pPr>
        <w:ind w:firstLine="709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Kezal</w:t>
      </w:r>
      <w:r w:rsidRPr="00256CD8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j</w:t>
      </w:r>
      <w:r w:rsidRPr="00256CD8">
        <w:rPr>
          <w:rFonts w:eastAsia="TimesNewRomanPSMT"/>
          <w:sz w:val="32"/>
          <w:szCs w:val="32"/>
        </w:rPr>
        <w:t>ü</w:t>
      </w:r>
      <w:r>
        <w:rPr>
          <w:rFonts w:eastAsia="TimesNewRomanPSMT"/>
          <w:sz w:val="32"/>
          <w:szCs w:val="32"/>
          <w:lang w:val="fi-FI"/>
        </w:rPr>
        <w:t>gedamba</w:t>
      </w:r>
      <w:r w:rsidRPr="00256CD8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radad</w:t>
      </w:r>
      <w:r w:rsidRPr="00256CD8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tal</w:t>
      </w:r>
      <w:r w:rsidRPr="00256CD8">
        <w:rPr>
          <w:rFonts w:eastAsia="TimesNewRomanPSMT"/>
          <w:sz w:val="32"/>
          <w:szCs w:val="32"/>
        </w:rPr>
        <w:t>ʼ</w:t>
      </w:r>
      <w:r>
        <w:rPr>
          <w:rFonts w:eastAsia="TimesNewRomanPSMT"/>
          <w:sz w:val="32"/>
          <w:szCs w:val="32"/>
          <w:lang w:val="fi-FI"/>
        </w:rPr>
        <w:t>vel</w:t>
      </w:r>
      <w:r w:rsidRPr="00256CD8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kebnemba</w:t>
      </w:r>
      <w:r w:rsidRPr="00256CD8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el</w:t>
      </w:r>
      <w:r w:rsidRPr="00256CD8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d</w:t>
      </w:r>
      <w:r w:rsidRPr="00256CD8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–</w:t>
      </w:r>
      <w:r w:rsidRPr="00256CD8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Летом тяжелее поработаешь, зимой легче проживешь.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DC14A2">
        <w:rPr>
          <w:rFonts w:eastAsia="TimesNewRomanPSMT"/>
          <w:sz w:val="32"/>
          <w:szCs w:val="32"/>
        </w:rPr>
        <w:t xml:space="preserve"> о традиционных хозяйственных занятиях вепсов на русском и вепсском языке.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8632B1" w:rsidRPr="00DC14A2" w:rsidRDefault="008632B1" w:rsidP="008632B1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под рисунками и фотографиями.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Самопрезентация на тему «Я умею…»: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mahtan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semeta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rugi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sv-SE"/>
        </w:rPr>
        <w:t>t</w:t>
      </w:r>
      <w:r w:rsidRPr="00DC14A2">
        <w:rPr>
          <w:rFonts w:eastAsia="TimesNewRomanPSMT"/>
          <w:sz w:val="32"/>
          <w:szCs w:val="32"/>
        </w:rPr>
        <w:t xml:space="preserve">. – Я умею сеять рожь. Рассказ о занятиях в течение календарного года: </w:t>
      </w:r>
      <w:r w:rsidRPr="00DC14A2">
        <w:rPr>
          <w:rFonts w:eastAsia="TimesNewRomanPSMT"/>
          <w:sz w:val="32"/>
          <w:szCs w:val="32"/>
          <w:lang w:val="fi-FI"/>
        </w:rPr>
        <w:t>Tal</w:t>
      </w:r>
      <w:r w:rsidRPr="00DC14A2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  <w:lang w:val="fi-FI"/>
        </w:rPr>
        <w:t>vel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 xml:space="preserve">ö ... </w:t>
      </w:r>
      <w:r w:rsidRPr="00DC14A2">
        <w:rPr>
          <w:rFonts w:eastAsia="TimesNewRomanPSMT"/>
          <w:sz w:val="32"/>
          <w:szCs w:val="32"/>
          <w:lang w:val="fi-FI"/>
        </w:rPr>
        <w:t>Kev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del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 xml:space="preserve">ö ... </w:t>
      </w:r>
      <w:r w:rsidRPr="00DC14A2">
        <w:rPr>
          <w:rFonts w:eastAsia="TimesNewRomanPSMT"/>
          <w:sz w:val="32"/>
          <w:szCs w:val="32"/>
          <w:lang w:val="fi-FI"/>
        </w:rPr>
        <w:t>Kezal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 xml:space="preserve">ö ...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g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z</w:t>
      </w:r>
      <w:r w:rsidR="00DE6780">
        <w:rPr>
          <w:rFonts w:eastAsia="TimesNewRomanPSMT"/>
          <w:sz w:val="32"/>
          <w:szCs w:val="32"/>
          <w:lang w:val="fi-FI"/>
        </w:rPr>
        <w:t>e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>ö ... – Зимой мы … Весной мы … Летом мы … Осенью мы …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proofErr w:type="spellStart"/>
      <w:r w:rsidRPr="00DC14A2">
        <w:rPr>
          <w:rFonts w:eastAsia="TimesNewRomanPSMT"/>
          <w:sz w:val="32"/>
          <w:szCs w:val="32"/>
        </w:rPr>
        <w:t>Midä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sinä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teged</w:t>
      </w:r>
      <w:proofErr w:type="spellEnd"/>
      <w:r w:rsidRPr="00DC14A2">
        <w:rPr>
          <w:rFonts w:eastAsia="TimesNewRomanPSMT"/>
          <w:sz w:val="32"/>
          <w:szCs w:val="32"/>
        </w:rPr>
        <w:t>?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semendan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rugi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</w:t>
      </w:r>
      <w:r w:rsidRPr="00DC14A2">
        <w:rPr>
          <w:rFonts w:eastAsia="TimesNewRomanPSMT"/>
          <w:sz w:val="32"/>
          <w:szCs w:val="32"/>
        </w:rPr>
        <w:t xml:space="preserve">. </w:t>
      </w:r>
    </w:p>
    <w:p w:rsidR="008632B1" w:rsidRPr="00F02A00" w:rsidRDefault="008632B1" w:rsidP="008632B1">
      <w:pPr>
        <w:autoSpaceDE w:val="0"/>
        <w:autoSpaceDN w:val="0"/>
        <w:adjustRightInd w:val="0"/>
        <w:ind w:left="709" w:firstLine="709"/>
        <w:rPr>
          <w:rFonts w:eastAsia="TimesNewRomanPSMT"/>
          <w:i/>
          <w:sz w:val="32"/>
          <w:szCs w:val="32"/>
        </w:rPr>
      </w:pPr>
      <w:r w:rsidRPr="00F02A00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Что ты делаешь</w:t>
      </w:r>
      <w:r w:rsidRPr="00F02A00">
        <w:rPr>
          <w:rFonts w:eastAsia="TimesNewRomanPSMT"/>
          <w:i/>
          <w:sz w:val="32"/>
          <w:szCs w:val="32"/>
        </w:rPr>
        <w:t>?</w:t>
      </w:r>
    </w:p>
    <w:p w:rsidR="008632B1" w:rsidRPr="00F02A00" w:rsidRDefault="008632B1" w:rsidP="008632B1">
      <w:pPr>
        <w:autoSpaceDE w:val="0"/>
        <w:autoSpaceDN w:val="0"/>
        <w:adjustRightInd w:val="0"/>
        <w:ind w:left="709" w:firstLine="709"/>
        <w:rPr>
          <w:rFonts w:eastAsia="TimesNewRomanPSMT"/>
          <w:sz w:val="32"/>
          <w:szCs w:val="32"/>
        </w:rPr>
      </w:pPr>
      <w:r w:rsidRPr="00F02A00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Я сею рожь</w:t>
      </w:r>
      <w:r w:rsidRPr="00F02A00">
        <w:rPr>
          <w:rFonts w:eastAsia="TimesNewRomanPSMT"/>
          <w:i/>
          <w:sz w:val="32"/>
          <w:szCs w:val="32"/>
        </w:rPr>
        <w:t xml:space="preserve">. </w:t>
      </w:r>
    </w:p>
    <w:p w:rsidR="008632B1" w:rsidRPr="008632B1" w:rsidRDefault="008632B1" w:rsidP="008632B1">
      <w:pPr>
        <w:ind w:firstLine="708"/>
        <w:jc w:val="both"/>
        <w:rPr>
          <w:rFonts w:eastAsia="TimesNewRomanPSMT"/>
          <w:sz w:val="32"/>
          <w:szCs w:val="32"/>
          <w:lang w:val="en-US"/>
        </w:rPr>
      </w:pPr>
      <w:r w:rsidRPr="008632B1">
        <w:rPr>
          <w:rFonts w:eastAsia="TimesNewRomanPSMT"/>
          <w:sz w:val="32"/>
          <w:szCs w:val="32"/>
          <w:lang w:val="en-US"/>
        </w:rPr>
        <w:t>2.</w:t>
      </w:r>
    </w:p>
    <w:p w:rsidR="008632B1" w:rsidRPr="008632B1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en-US"/>
        </w:rPr>
      </w:pPr>
      <w:r w:rsidRPr="008632B1">
        <w:rPr>
          <w:rFonts w:eastAsia="TimesNewRomanPSMT"/>
          <w:sz w:val="32"/>
          <w:szCs w:val="32"/>
          <w:lang w:val="en-US"/>
        </w:rPr>
        <w:t xml:space="preserve">– Midä tö teget? </w:t>
      </w:r>
    </w:p>
    <w:p w:rsidR="008632B1" w:rsidRPr="008632B1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en-US"/>
        </w:rPr>
      </w:pPr>
      <w:r w:rsidRPr="008632B1">
        <w:rPr>
          <w:rFonts w:eastAsia="TimesNewRomanPSMT"/>
          <w:sz w:val="32"/>
          <w:szCs w:val="32"/>
          <w:lang w:val="en-US"/>
        </w:rPr>
        <w:t xml:space="preserve">– Mö </w:t>
      </w:r>
      <w:r w:rsidRPr="00DC14A2">
        <w:rPr>
          <w:rFonts w:eastAsia="TimesNewRomanPSMT"/>
          <w:sz w:val="32"/>
          <w:szCs w:val="32"/>
          <w:lang w:val="sv-SE"/>
        </w:rPr>
        <w:t>semendam</w:t>
      </w:r>
      <w:r w:rsidRPr="008632B1">
        <w:rPr>
          <w:rFonts w:eastAsia="TimesNewRomanPSMT"/>
          <w:sz w:val="32"/>
          <w:szCs w:val="32"/>
          <w:lang w:val="en-US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rugi</w:t>
      </w:r>
      <w:r w:rsidRPr="008632B1">
        <w:rPr>
          <w:rFonts w:eastAsia="TimesNewRomanPSMT"/>
          <w:sz w:val="32"/>
          <w:szCs w:val="32"/>
          <w:lang w:val="en-US"/>
        </w:rPr>
        <w:t>š</w:t>
      </w:r>
      <w:r w:rsidRPr="00DC14A2">
        <w:rPr>
          <w:rFonts w:eastAsia="TimesNewRomanPSMT"/>
          <w:sz w:val="32"/>
          <w:szCs w:val="32"/>
          <w:lang w:val="sv-SE"/>
        </w:rPr>
        <w:t>t</w:t>
      </w:r>
      <w:r w:rsidRPr="008632B1">
        <w:rPr>
          <w:rFonts w:eastAsia="TimesNewRomanPSMT"/>
          <w:sz w:val="32"/>
          <w:szCs w:val="32"/>
          <w:lang w:val="en-US"/>
        </w:rPr>
        <w:t xml:space="preserve">. </w:t>
      </w:r>
    </w:p>
    <w:p w:rsidR="008632B1" w:rsidRPr="00BE2986" w:rsidRDefault="008632B1" w:rsidP="008632B1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BE2986">
        <w:rPr>
          <w:rFonts w:eastAsia="TimesNewRomanPSMT"/>
          <w:i/>
          <w:sz w:val="32"/>
          <w:szCs w:val="32"/>
        </w:rPr>
        <w:lastRenderedPageBreak/>
        <w:t xml:space="preserve">– </w:t>
      </w:r>
      <w:r>
        <w:rPr>
          <w:rFonts w:eastAsia="TimesNewRomanPSMT"/>
          <w:i/>
          <w:sz w:val="32"/>
          <w:szCs w:val="32"/>
        </w:rPr>
        <w:t>Что вы делаете</w:t>
      </w:r>
      <w:r w:rsidRPr="00BE2986">
        <w:rPr>
          <w:rFonts w:eastAsia="TimesNewRomanPSMT"/>
          <w:i/>
          <w:sz w:val="32"/>
          <w:szCs w:val="32"/>
        </w:rPr>
        <w:t xml:space="preserve">? </w:t>
      </w:r>
    </w:p>
    <w:p w:rsidR="008632B1" w:rsidRPr="00BE2986" w:rsidRDefault="008632B1" w:rsidP="008632B1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</w:rPr>
      </w:pPr>
      <w:r w:rsidRPr="00BE2986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Мы сеем рожь</w:t>
      </w:r>
      <w:r w:rsidRPr="00BE2986">
        <w:rPr>
          <w:rFonts w:eastAsia="TimesNewRomanPSMT"/>
          <w:i/>
          <w:sz w:val="32"/>
          <w:szCs w:val="32"/>
        </w:rPr>
        <w:t xml:space="preserve">. 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 фотографиям на вепсском языке</w:t>
      </w:r>
      <w:r>
        <w:rPr>
          <w:rFonts w:eastAsia="TimesNewRomanPSMT"/>
          <w:sz w:val="32"/>
          <w:szCs w:val="32"/>
        </w:rPr>
        <w:t>, составление «ра</w:t>
      </w:r>
      <w:r w:rsidR="00415CF4">
        <w:rPr>
          <w:rFonts w:eastAsia="TimesNewRomanPSMT"/>
          <w:sz w:val="32"/>
          <w:szCs w:val="32"/>
        </w:rPr>
        <w:t>с</w:t>
      </w:r>
      <w:r>
        <w:rPr>
          <w:rFonts w:eastAsia="TimesNewRomanPSMT"/>
          <w:sz w:val="32"/>
          <w:szCs w:val="32"/>
        </w:rPr>
        <w:t>писания» занятий на год.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8632B1" w:rsidRPr="001C660F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1C660F">
        <w:rPr>
          <w:rFonts w:eastAsia="TimesNewRomanPSMT"/>
          <w:sz w:val="32"/>
          <w:szCs w:val="32"/>
        </w:rPr>
        <w:t>Гласные переднего и заднего ряда в словах.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mahtan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semeta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rugi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sv-SE"/>
        </w:rPr>
        <w:t>t</w:t>
      </w:r>
      <w:r w:rsidRPr="00DC14A2">
        <w:rPr>
          <w:rFonts w:eastAsia="TimesNewRomanPSMT"/>
          <w:sz w:val="32"/>
          <w:szCs w:val="32"/>
        </w:rPr>
        <w:t>. – Я умею сеять рожь. Вопросительное предл</w:t>
      </w:r>
      <w:r w:rsidR="00415CF4">
        <w:rPr>
          <w:rFonts w:eastAsia="TimesNewRomanPSMT"/>
          <w:sz w:val="32"/>
          <w:szCs w:val="32"/>
        </w:rPr>
        <w:t>о</w:t>
      </w:r>
      <w:r w:rsidRPr="00DC14A2">
        <w:rPr>
          <w:rFonts w:eastAsia="TimesNewRomanPSMT"/>
          <w:sz w:val="32"/>
          <w:szCs w:val="32"/>
        </w:rPr>
        <w:t xml:space="preserve">жение: </w:t>
      </w:r>
      <w:proofErr w:type="spellStart"/>
      <w:r w:rsidRPr="00DC14A2">
        <w:rPr>
          <w:rFonts w:eastAsia="TimesNewRomanPSMT"/>
          <w:sz w:val="32"/>
          <w:szCs w:val="32"/>
        </w:rPr>
        <w:t>Midä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sinä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teged</w:t>
      </w:r>
      <w:proofErr w:type="spellEnd"/>
      <w:r w:rsidRPr="00DC14A2">
        <w:rPr>
          <w:rFonts w:eastAsia="TimesNewRomanPSMT"/>
          <w:sz w:val="32"/>
          <w:szCs w:val="32"/>
        </w:rPr>
        <w:t>? – Что ты делаешь?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Спряжение глаголов в 1, </w:t>
      </w:r>
      <w:smartTag w:uri="urn:schemas-microsoft-com:office:smarttags" w:element="metricconverter">
        <w:smartTagPr>
          <w:attr w:name="ProductID" w:val="2 л"/>
        </w:smartTagPr>
        <w:r w:rsidRPr="00DC14A2">
          <w:rPr>
            <w:rFonts w:eastAsia="TimesNewRomanPSMT"/>
            <w:sz w:val="32"/>
            <w:szCs w:val="32"/>
          </w:rPr>
          <w:t>2 л</w:t>
        </w:r>
      </w:smartTag>
      <w:r w:rsidRPr="00DC14A2">
        <w:rPr>
          <w:rFonts w:eastAsia="TimesNewRomanPSMT"/>
          <w:sz w:val="32"/>
          <w:szCs w:val="32"/>
        </w:rPr>
        <w:t xml:space="preserve">. мн. ч., презенс, индикатив: </w:t>
      </w:r>
      <w:proofErr w:type="spellStart"/>
      <w:r>
        <w:rPr>
          <w:rFonts w:eastAsia="TimesNewRomanPSMT"/>
          <w:sz w:val="32"/>
          <w:szCs w:val="32"/>
        </w:rPr>
        <w:t>sinä</w:t>
      </w:r>
      <w:proofErr w:type="spellEnd"/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teged</w:t>
      </w:r>
      <w:r>
        <w:rPr>
          <w:rFonts w:eastAsia="TimesNewRomanPSMT"/>
          <w:sz w:val="32"/>
          <w:szCs w:val="32"/>
        </w:rPr>
        <w:t>,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</w:t>
      </w:r>
      <w:r w:rsidRPr="00BD0D94">
        <w:rPr>
          <w:rFonts w:eastAsia="TimesNewRomanPSMT"/>
          <w:sz w:val="32"/>
          <w:szCs w:val="32"/>
        </w:rPr>
        <w:t xml:space="preserve">ö </w:t>
      </w:r>
      <w:r>
        <w:rPr>
          <w:rFonts w:eastAsia="TimesNewRomanPSMT"/>
          <w:sz w:val="32"/>
          <w:szCs w:val="32"/>
          <w:lang w:val="fi-FI"/>
        </w:rPr>
        <w:t>tegem</w:t>
      </w:r>
      <w:r w:rsidRPr="00BD0D94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t</w:t>
      </w:r>
      <w:r w:rsidRPr="00BD0D94">
        <w:rPr>
          <w:rFonts w:eastAsia="TimesNewRomanPSMT"/>
          <w:sz w:val="32"/>
          <w:szCs w:val="32"/>
        </w:rPr>
        <w:t xml:space="preserve">ö </w:t>
      </w:r>
      <w:r w:rsidRPr="00DC14A2">
        <w:rPr>
          <w:rFonts w:eastAsia="TimesNewRomanPSMT"/>
          <w:sz w:val="32"/>
          <w:szCs w:val="32"/>
          <w:lang w:val="fi-FI"/>
        </w:rPr>
        <w:t>teget</w:t>
      </w:r>
      <w:r w:rsidRPr="00DC14A2">
        <w:rPr>
          <w:rFonts w:eastAsia="TimesNewRomanPSMT"/>
          <w:sz w:val="32"/>
          <w:szCs w:val="32"/>
        </w:rPr>
        <w:t xml:space="preserve">. </w:t>
      </w:r>
    </w:p>
    <w:p w:rsidR="008632B1" w:rsidRPr="00DC14A2" w:rsidRDefault="008632B1" w:rsidP="008632B1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Лексика.</w:t>
      </w:r>
    </w:p>
    <w:p w:rsidR="008632B1" w:rsidRPr="00F0217C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F0217C">
        <w:rPr>
          <w:rFonts w:eastAsia="TimesNewRomanPSMT"/>
          <w:sz w:val="32"/>
          <w:szCs w:val="32"/>
          <w:lang w:val="fi-FI"/>
        </w:rPr>
        <w:t>Времена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123"/>
        <w:gridCol w:w="3112"/>
      </w:tblGrid>
      <w:tr w:rsidR="008632B1" w:rsidRPr="00F0217C" w:rsidTr="00C168D2">
        <w:tc>
          <w:tcPr>
            <w:tcW w:w="3189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  <w:lang w:val="fi-FI"/>
              </w:rPr>
              <w:t>vozʼ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rPr>
                <w:sz w:val="32"/>
                <w:szCs w:val="32"/>
              </w:rPr>
            </w:pPr>
            <w:r w:rsidRPr="00F0217C">
              <w:rPr>
                <w:sz w:val="32"/>
                <w:szCs w:val="32"/>
              </w:rPr>
              <w:t>[</w:t>
            </w:r>
            <w:proofErr w:type="spellStart"/>
            <w:r w:rsidRPr="00F0217C">
              <w:rPr>
                <w:sz w:val="32"/>
                <w:szCs w:val="32"/>
              </w:rPr>
              <w:t>возь</w:t>
            </w:r>
            <w:proofErr w:type="spellEnd"/>
            <w:r w:rsidRPr="00F0217C">
              <w:rPr>
                <w:sz w:val="32"/>
                <w:szCs w:val="32"/>
              </w:rPr>
              <w:t>]</w:t>
            </w:r>
          </w:p>
          <w:p w:rsidR="00DE6780" w:rsidRPr="00F0217C" w:rsidRDefault="00DE6780" w:rsidP="00C168D2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год</w:t>
            </w:r>
          </w:p>
        </w:tc>
      </w:tr>
      <w:tr w:rsidR="008632B1" w:rsidRPr="00422B8A" w:rsidTr="00C168D2">
        <w:tc>
          <w:tcPr>
            <w:tcW w:w="3189" w:type="dxa"/>
            <w:shd w:val="clear" w:color="auto" w:fill="auto"/>
          </w:tcPr>
          <w:p w:rsidR="008632B1" w:rsidRPr="00422B8A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talʼv, talʼvel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тальв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тальве</w:t>
            </w:r>
            <w:r w:rsidRPr="00422B8A">
              <w:rPr>
                <w:sz w:val="32"/>
                <w:szCs w:val="32"/>
              </w:rPr>
              <w:t>л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DE6780" w:rsidRPr="00DC14A2" w:rsidRDefault="00DE6780" w:rsidP="00C168D2"/>
        </w:tc>
        <w:tc>
          <w:tcPr>
            <w:tcW w:w="3191" w:type="dxa"/>
            <w:shd w:val="clear" w:color="auto" w:fill="auto"/>
          </w:tcPr>
          <w:p w:rsidR="008632B1" w:rsidRPr="00422B8A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зима, зимой</w:t>
            </w:r>
          </w:p>
        </w:tc>
      </w:tr>
      <w:tr w:rsidR="008632B1" w:rsidRPr="00422B8A" w:rsidTr="00C168D2">
        <w:tc>
          <w:tcPr>
            <w:tcW w:w="3189" w:type="dxa"/>
            <w:shd w:val="clear" w:color="auto" w:fill="auto"/>
          </w:tcPr>
          <w:p w:rsidR="008632B1" w:rsidRPr="00422B8A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keväzʼ, kevädel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кевязь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кевяде</w:t>
            </w:r>
            <w:r w:rsidRPr="00422B8A">
              <w:rPr>
                <w:sz w:val="32"/>
                <w:szCs w:val="32"/>
              </w:rPr>
              <w:t>л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DE6780" w:rsidRPr="00DC14A2" w:rsidRDefault="00DE6780" w:rsidP="00C168D2"/>
        </w:tc>
        <w:tc>
          <w:tcPr>
            <w:tcW w:w="3191" w:type="dxa"/>
            <w:shd w:val="clear" w:color="auto" w:fill="auto"/>
          </w:tcPr>
          <w:p w:rsidR="008632B1" w:rsidRPr="00422B8A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весна, весной</w:t>
            </w:r>
          </w:p>
        </w:tc>
      </w:tr>
      <w:tr w:rsidR="008632B1" w:rsidRPr="00422B8A" w:rsidTr="00C168D2">
        <w:tc>
          <w:tcPr>
            <w:tcW w:w="3189" w:type="dxa"/>
            <w:shd w:val="clear" w:color="auto" w:fill="auto"/>
          </w:tcPr>
          <w:p w:rsidR="008632B1" w:rsidRPr="00422B8A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keza, kezal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кеза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кезал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DE6780" w:rsidRPr="00DC14A2" w:rsidRDefault="00DE6780" w:rsidP="00C168D2"/>
        </w:tc>
        <w:tc>
          <w:tcPr>
            <w:tcW w:w="3191" w:type="dxa"/>
            <w:shd w:val="clear" w:color="auto" w:fill="auto"/>
          </w:tcPr>
          <w:p w:rsidR="008632B1" w:rsidRPr="00422B8A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лето, летом</w:t>
            </w:r>
          </w:p>
        </w:tc>
      </w:tr>
      <w:tr w:rsidR="008632B1" w:rsidRPr="00422B8A" w:rsidTr="00C168D2">
        <w:tc>
          <w:tcPr>
            <w:tcW w:w="3189" w:type="dxa"/>
            <w:shd w:val="clear" w:color="auto" w:fill="auto"/>
          </w:tcPr>
          <w:p w:rsidR="008632B1" w:rsidRPr="00422B8A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sügüzʼ, sügüz</w:t>
            </w:r>
            <w:r w:rsidR="00DE6780">
              <w:rPr>
                <w:rFonts w:eastAsia="TimesNewRomanPSMT"/>
                <w:sz w:val="32"/>
                <w:szCs w:val="32"/>
                <w:lang w:val="fi-FI"/>
              </w:rPr>
              <w:t>e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l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сюгюзь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сюгюз</w:t>
            </w:r>
            <w:r w:rsidR="00DE6780">
              <w:rPr>
                <w:sz w:val="32"/>
                <w:szCs w:val="32"/>
              </w:rPr>
              <w:t>э</w:t>
            </w:r>
            <w:r w:rsidRPr="00422B8A">
              <w:rPr>
                <w:sz w:val="32"/>
                <w:szCs w:val="32"/>
              </w:rPr>
              <w:t>л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DE6780" w:rsidRPr="00DC14A2" w:rsidRDefault="00DE6780" w:rsidP="00C168D2"/>
        </w:tc>
        <w:tc>
          <w:tcPr>
            <w:tcW w:w="3191" w:type="dxa"/>
            <w:shd w:val="clear" w:color="auto" w:fill="auto"/>
          </w:tcPr>
          <w:p w:rsidR="008632B1" w:rsidRPr="00422B8A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осень, осенью</w:t>
            </w:r>
          </w:p>
        </w:tc>
      </w:tr>
    </w:tbl>
    <w:p w:rsidR="008632B1" w:rsidRPr="00F0217C" w:rsidRDefault="008632B1" w:rsidP="008632B1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</w:rPr>
      </w:pPr>
      <w:r w:rsidRPr="00F0217C">
        <w:rPr>
          <w:rFonts w:eastAsia="TimesNewRomanPSMT"/>
          <w:sz w:val="32"/>
          <w:szCs w:val="32"/>
        </w:rPr>
        <w:tab/>
        <w:t>Трудовые навыки и умения.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20"/>
        <w:gridCol w:w="3114"/>
      </w:tblGrid>
      <w:tr w:rsidR="008632B1" w:rsidRPr="00F0217C" w:rsidTr="00C168D2"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  <w:lang w:val="fi-FI"/>
              </w:rPr>
              <w:t>rata, radam</w:t>
            </w:r>
          </w:p>
        </w:tc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рата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, радам]</w:t>
            </w:r>
          </w:p>
        </w:tc>
        <w:tc>
          <w:tcPr>
            <w:tcW w:w="3191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работать, мы работаем</w:t>
            </w:r>
          </w:p>
        </w:tc>
      </w:tr>
      <w:tr w:rsidR="008632B1" w:rsidRPr="00F0217C" w:rsidTr="00C168D2"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  <w:lang w:val="fi-FI"/>
              </w:rPr>
              <w:t>rahnda</w:t>
            </w:r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ni</w:t>
            </w:r>
            <w:r w:rsidRPr="00F0217C">
              <w:rPr>
                <w:rFonts w:eastAsia="TimesNewRomanPSMT"/>
                <w:sz w:val="32"/>
                <w:szCs w:val="32"/>
              </w:rPr>
              <w:t>ž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ud</w:t>
            </w:r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m</w:t>
            </w:r>
            <w:r w:rsidRPr="00F0217C">
              <w:rPr>
                <w:rFonts w:eastAsia="TimesNewRomanPSMT"/>
                <w:sz w:val="32"/>
                <w:szCs w:val="32"/>
              </w:rPr>
              <w:t xml:space="preserve">ö 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rahn</w:t>
            </w:r>
            <w:r w:rsidR="00225E46">
              <w:rPr>
                <w:rFonts w:eastAsia="TimesNewRomanPSMT"/>
                <w:sz w:val="32"/>
                <w:szCs w:val="32"/>
                <w:lang w:val="fi-FI"/>
              </w:rPr>
              <w:t>o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m</w:t>
            </w:r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ni</w:t>
            </w:r>
            <w:r w:rsidRPr="00F0217C">
              <w:rPr>
                <w:rFonts w:eastAsia="TimesNewRomanPSMT"/>
                <w:sz w:val="32"/>
                <w:szCs w:val="32"/>
              </w:rPr>
              <w:t>ž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ud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рахнда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нижуд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рахн</w:t>
            </w:r>
            <w:r w:rsidR="00225E46">
              <w:rPr>
                <w:rFonts w:eastAsia="TimesNewRomanPSMT"/>
                <w:sz w:val="32"/>
                <w:szCs w:val="32"/>
              </w:rPr>
              <w:t>о</w:t>
            </w:r>
            <w:r w:rsidRPr="00F0217C">
              <w:rPr>
                <w:rFonts w:eastAsia="TimesNewRomanPSMT"/>
                <w:sz w:val="32"/>
                <w:szCs w:val="32"/>
              </w:rPr>
              <w:t>м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нижуд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]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жать пшеницу, мы жнем пшеницу</w:t>
            </w:r>
          </w:p>
        </w:tc>
      </w:tr>
      <w:tr w:rsidR="008632B1" w:rsidRPr="00F0217C" w:rsidTr="00C168D2">
        <w:tc>
          <w:tcPr>
            <w:tcW w:w="3190" w:type="dxa"/>
            <w:shd w:val="clear" w:color="auto" w:fill="auto"/>
          </w:tcPr>
          <w:p w:rsidR="008632B1" w:rsidRP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en-US"/>
              </w:rPr>
            </w:pPr>
            <w:r w:rsidRPr="00F0217C">
              <w:rPr>
                <w:rFonts w:eastAsia="TimesNewRomanPSMT"/>
                <w:sz w:val="32"/>
                <w:szCs w:val="32"/>
                <w:lang w:val="sv-SE"/>
              </w:rPr>
              <w:t>semeta rugišt, mö semendam rugišt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семета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ругишт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семендам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ругишт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]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сеять рожь, мы сеем рожь</w:t>
            </w:r>
          </w:p>
        </w:tc>
      </w:tr>
      <w:tr w:rsidR="008632B1" w:rsidRPr="008632B1" w:rsidTr="00C168D2"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sv-SE"/>
              </w:rPr>
            </w:pPr>
            <w:r w:rsidRPr="00F0217C">
              <w:rPr>
                <w:rFonts w:eastAsia="TimesNewRomanPSMT"/>
                <w:sz w:val="32"/>
                <w:szCs w:val="32"/>
                <w:lang w:val="sv-SE"/>
              </w:rPr>
              <w:t>vidoda pölvast, mö vidom pölvast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видода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пёлваст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видом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пёлваст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]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8632B1">
              <w:rPr>
                <w:rFonts w:eastAsia="TimesNewRomanPSMT"/>
                <w:sz w:val="32"/>
                <w:szCs w:val="32"/>
              </w:rPr>
              <w:t>трепать лен, мы треплем лен</w:t>
            </w:r>
          </w:p>
        </w:tc>
      </w:tr>
      <w:tr w:rsidR="008632B1" w:rsidRPr="008632B1" w:rsidTr="00C168D2"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en-US"/>
              </w:rPr>
            </w:pPr>
            <w:proofErr w:type="spellStart"/>
            <w:r w:rsidRPr="00F0217C">
              <w:rPr>
                <w:rFonts w:eastAsia="TimesNewRomanPSMT"/>
                <w:sz w:val="32"/>
                <w:szCs w:val="32"/>
                <w:lang w:val="en-US"/>
              </w:rPr>
              <w:t>čapta</w:t>
            </w:r>
            <w:proofErr w:type="spellEnd"/>
            <w:r w:rsidRPr="00F0217C">
              <w:rPr>
                <w:rFonts w:eastAsia="TimesNewRomanPSMT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  <w:lang w:val="en-US"/>
              </w:rPr>
              <w:t>mecad</w:t>
            </w:r>
            <w:proofErr w:type="spellEnd"/>
            <w:r w:rsidRPr="00F0217C">
              <w:rPr>
                <w:rFonts w:eastAsia="TimesNewRomanPSMT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  <w:lang w:val="en-US"/>
              </w:rPr>
              <w:t>mö</w:t>
            </w:r>
            <w:proofErr w:type="spellEnd"/>
            <w:r w:rsidRPr="00F0217C">
              <w:rPr>
                <w:rFonts w:eastAsia="TimesNewRomanPSMT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  <w:lang w:val="en-US"/>
              </w:rPr>
              <w:t>čapam</w:t>
            </w:r>
            <w:proofErr w:type="spellEnd"/>
            <w:r w:rsidRPr="00F0217C">
              <w:rPr>
                <w:rFonts w:eastAsia="TimesNewRomanPSMT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  <w:lang w:val="en-US"/>
              </w:rPr>
              <w:t>mecad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чапта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мецад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чапам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мецад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]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8632B1">
              <w:rPr>
                <w:rFonts w:eastAsia="TimesNewRomanPSMT"/>
                <w:sz w:val="32"/>
                <w:szCs w:val="32"/>
              </w:rPr>
              <w:t>валить лес, мы валим лес</w:t>
            </w:r>
          </w:p>
        </w:tc>
      </w:tr>
      <w:tr w:rsidR="008632B1" w:rsidRPr="00F0217C" w:rsidTr="00C168D2"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F0217C">
              <w:rPr>
                <w:rFonts w:eastAsia="TimesNewRomanPSMT"/>
                <w:sz w:val="32"/>
                <w:szCs w:val="32"/>
                <w:lang w:val="fi-FI"/>
              </w:rPr>
              <w:t xml:space="preserve">nitta,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  <w:lang w:val="en-US"/>
              </w:rPr>
              <w:t>mö</w:t>
            </w:r>
            <w:proofErr w:type="spellEnd"/>
            <w:r w:rsidRPr="00F0217C">
              <w:rPr>
                <w:rFonts w:eastAsia="TimesNewRomanPSMT"/>
                <w:sz w:val="32"/>
                <w:szCs w:val="32"/>
                <w:lang w:val="fi-FI"/>
              </w:rPr>
              <w:t xml:space="preserve"> nitäm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нитта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нитям]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F0217C">
              <w:rPr>
                <w:rFonts w:eastAsia="TimesNewRomanPSMT"/>
                <w:sz w:val="32"/>
                <w:szCs w:val="32"/>
                <w:lang w:val="fi-FI"/>
              </w:rPr>
              <w:lastRenderedPageBreak/>
              <w:t xml:space="preserve">косить, мы косим </w:t>
            </w:r>
          </w:p>
        </w:tc>
      </w:tr>
      <w:tr w:rsidR="008632B1" w:rsidRPr="00F0217C" w:rsidTr="00C168D2"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F0217C">
              <w:rPr>
                <w:rFonts w:eastAsia="TimesNewRomanPSMT"/>
                <w:sz w:val="32"/>
                <w:szCs w:val="32"/>
                <w:lang w:val="fi-FI"/>
              </w:rPr>
              <w:t xml:space="preserve">poltta kask, mö poltam kasked 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полтта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каск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полтам</w:t>
            </w:r>
            <w:proofErr w:type="spellEnd"/>
            <w:proofErr w:type="gram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каскед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]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палить подсеку, мы палим подсеку</w:t>
            </w:r>
          </w:p>
        </w:tc>
      </w:tr>
      <w:tr w:rsidR="008632B1" w:rsidRPr="00F0217C" w:rsidTr="00C168D2"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sv-SE"/>
              </w:rPr>
            </w:pPr>
            <w:r w:rsidRPr="00F0217C">
              <w:rPr>
                <w:rFonts w:eastAsia="TimesNewRomanPSMT"/>
                <w:sz w:val="32"/>
                <w:szCs w:val="32"/>
                <w:lang w:val="sv-SE"/>
              </w:rPr>
              <w:t>püta kalad verkol, mö püdam kalad verkol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пюта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калад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веркол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пюдам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калад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веркол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]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ловить рыбу сетью, мы ловим рыбу сетью</w:t>
            </w:r>
          </w:p>
        </w:tc>
      </w:tr>
      <w:tr w:rsidR="008632B1" w:rsidRPr="008632B1" w:rsidTr="00C168D2">
        <w:tc>
          <w:tcPr>
            <w:tcW w:w="3190" w:type="dxa"/>
            <w:shd w:val="clear" w:color="auto" w:fill="auto"/>
          </w:tcPr>
          <w:p w:rsidR="008632B1" w:rsidRPr="008578B8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  <w:lang w:val="fi-FI"/>
              </w:rPr>
              <w:t>tapta</w:t>
            </w:r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rugi</w:t>
            </w:r>
            <w:r w:rsidR="008578B8" w:rsidRPr="008578B8">
              <w:rPr>
                <w:rFonts w:eastAsia="TimesNewRomanPSMT"/>
                <w:sz w:val="32"/>
                <w:szCs w:val="32"/>
              </w:rPr>
              <w:t>š</w:t>
            </w:r>
            <w:r w:rsidR="008578B8">
              <w:rPr>
                <w:rFonts w:eastAsia="TimesNewRomanPSMT"/>
                <w:sz w:val="32"/>
                <w:szCs w:val="32"/>
                <w:lang w:val="fi-FI"/>
              </w:rPr>
              <w:t>t</w:t>
            </w:r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m</w:t>
            </w:r>
            <w:r w:rsidRPr="00F0217C">
              <w:rPr>
                <w:rFonts w:eastAsia="TimesNewRomanPSMT"/>
                <w:sz w:val="32"/>
                <w:szCs w:val="32"/>
              </w:rPr>
              <w:t xml:space="preserve">ö  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tapam</w:t>
            </w:r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rugi</w:t>
            </w:r>
            <w:r w:rsidR="008578B8" w:rsidRPr="008578B8">
              <w:rPr>
                <w:rFonts w:eastAsia="TimesNewRomanPSMT"/>
                <w:sz w:val="32"/>
                <w:szCs w:val="32"/>
              </w:rPr>
              <w:t>š</w:t>
            </w:r>
            <w:r w:rsidR="008578B8">
              <w:rPr>
                <w:rFonts w:eastAsia="TimesNewRomanPSMT"/>
                <w:sz w:val="32"/>
                <w:szCs w:val="32"/>
                <w:lang w:val="fi-FI"/>
              </w:rPr>
              <w:t>t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тапта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руги</w:t>
            </w:r>
            <w:r w:rsidR="008578B8">
              <w:rPr>
                <w:rFonts w:eastAsia="TimesNewRomanPSMT"/>
                <w:sz w:val="32"/>
                <w:szCs w:val="32"/>
              </w:rPr>
              <w:t>шт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тапам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руги</w:t>
            </w:r>
            <w:r w:rsidR="008578B8">
              <w:rPr>
                <w:rFonts w:eastAsia="TimesNewRomanPSMT"/>
                <w:sz w:val="32"/>
                <w:szCs w:val="32"/>
              </w:rPr>
              <w:t>шт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]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8632B1">
              <w:rPr>
                <w:rFonts w:eastAsia="TimesNewRomanPSMT"/>
                <w:sz w:val="32"/>
                <w:szCs w:val="32"/>
              </w:rPr>
              <w:t>молотить рожь, мы молотим рожь</w:t>
            </w:r>
          </w:p>
        </w:tc>
      </w:tr>
      <w:tr w:rsidR="008632B1" w:rsidRPr="00F0217C" w:rsidTr="00C168D2">
        <w:tc>
          <w:tcPr>
            <w:tcW w:w="3190" w:type="dxa"/>
            <w:shd w:val="clear" w:color="auto" w:fill="auto"/>
          </w:tcPr>
          <w:p w:rsidR="008632B1" w:rsidRP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  <w:lang w:val="fi-FI"/>
              </w:rPr>
              <w:t>puhuda</w:t>
            </w:r>
            <w:r w:rsidRPr="008632B1">
              <w:rPr>
                <w:rFonts w:eastAsia="TimesNewRomanPSMT"/>
                <w:sz w:val="32"/>
                <w:szCs w:val="32"/>
              </w:rPr>
              <w:t xml:space="preserve"> 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nagri</w:t>
            </w:r>
            <w:r w:rsidRPr="008632B1">
              <w:rPr>
                <w:rFonts w:eastAsia="TimesNewRomanPSMT"/>
                <w:sz w:val="32"/>
                <w:szCs w:val="32"/>
              </w:rPr>
              <w:t>š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t</w:t>
            </w:r>
            <w:r w:rsidRPr="008632B1">
              <w:rPr>
                <w:rFonts w:eastAsia="TimesNewRomanPSMT"/>
                <w:sz w:val="32"/>
                <w:szCs w:val="32"/>
              </w:rPr>
              <w:t xml:space="preserve">, 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m</w:t>
            </w:r>
            <w:r w:rsidRPr="008632B1">
              <w:rPr>
                <w:rFonts w:eastAsia="TimesNewRomanPSMT"/>
                <w:sz w:val="32"/>
                <w:szCs w:val="32"/>
              </w:rPr>
              <w:t xml:space="preserve">ö 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puhum</w:t>
            </w:r>
            <w:r w:rsidRPr="008632B1">
              <w:rPr>
                <w:rFonts w:eastAsia="TimesNewRomanPSMT"/>
                <w:sz w:val="32"/>
                <w:szCs w:val="32"/>
              </w:rPr>
              <w:t xml:space="preserve"> 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nagri</w:t>
            </w:r>
            <w:r w:rsidRPr="008632B1">
              <w:rPr>
                <w:rFonts w:eastAsia="TimesNewRomanPSMT"/>
                <w:sz w:val="32"/>
                <w:szCs w:val="32"/>
              </w:rPr>
              <w:t>š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>t</w:t>
            </w:r>
          </w:p>
        </w:tc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пухуда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нагришт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пухум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нагришт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сеять (букв. выдувать) репу, мы сеем (выдуваем) репу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8632B1" w:rsidRPr="00F0217C" w:rsidTr="00C168D2"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F0217C">
              <w:rPr>
                <w:rFonts w:eastAsia="TimesNewRomanPSMT"/>
                <w:sz w:val="32"/>
                <w:szCs w:val="32"/>
                <w:lang w:val="fi-FI"/>
              </w:rPr>
              <w:t>paimeta lehmid, mö paimendam lehmid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паймета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лехмид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паймендам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лехмид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]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пасти корову, мы пасем корову</w:t>
            </w:r>
          </w:p>
        </w:tc>
      </w:tr>
      <w:tr w:rsidR="008632B1" w:rsidRPr="008632B1" w:rsidTr="00C168D2"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F0217C">
              <w:rPr>
                <w:rFonts w:eastAsia="TimesNewRomanPSMT"/>
                <w:sz w:val="32"/>
                <w:szCs w:val="32"/>
                <w:lang w:val="fi-FI"/>
              </w:rPr>
              <w:t>kaida kartohkoid, mö kaivam kartohkoid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кайда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картохкойд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кайвам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картохкойд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]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8632B1">
              <w:rPr>
                <w:rFonts w:eastAsia="TimesNewRomanPSMT"/>
                <w:sz w:val="32"/>
                <w:szCs w:val="32"/>
              </w:rPr>
              <w:t>копать картошку, мы копаем картошку</w:t>
            </w:r>
          </w:p>
        </w:tc>
      </w:tr>
      <w:tr w:rsidR="008632B1" w:rsidRPr="00F0217C" w:rsidTr="00C168D2"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F0217C">
              <w:rPr>
                <w:rFonts w:eastAsia="TimesNewRomanPSMT"/>
                <w:sz w:val="32"/>
                <w:szCs w:val="32"/>
                <w:lang w:val="fi-FI"/>
              </w:rPr>
              <w:t>kerit</w:t>
            </w:r>
            <w:r w:rsidR="00C4653E">
              <w:rPr>
                <w:rFonts w:eastAsia="TimesNewRomanPSMT"/>
                <w:sz w:val="32"/>
                <w:szCs w:val="32"/>
                <w:lang w:val="fi-FI"/>
              </w:rPr>
              <w:t>a</w:t>
            </w:r>
            <w:r w:rsidRPr="00F0217C">
              <w:rPr>
                <w:rFonts w:eastAsia="TimesNewRomanPSMT"/>
                <w:sz w:val="32"/>
                <w:szCs w:val="32"/>
                <w:lang w:val="fi-FI"/>
              </w:rPr>
              <w:t xml:space="preserve"> lambhid, mö keričem lambhid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керит</w:t>
            </w:r>
            <w:r w:rsidR="00C4653E">
              <w:rPr>
                <w:rFonts w:eastAsia="TimesNewRomanPSMT"/>
                <w:sz w:val="32"/>
                <w:szCs w:val="32"/>
              </w:rPr>
              <w:t>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ламбхид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керичем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ламбхид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]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стричь овец, мы стрижем овец</w:t>
            </w:r>
          </w:p>
        </w:tc>
      </w:tr>
      <w:tr w:rsidR="008632B1" w:rsidRPr="00F0217C" w:rsidTr="00C168D2"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sv-SE"/>
              </w:rPr>
            </w:pPr>
            <w:r w:rsidRPr="00F0217C">
              <w:rPr>
                <w:rFonts w:eastAsia="TimesNewRomanPSMT"/>
                <w:sz w:val="32"/>
                <w:szCs w:val="32"/>
                <w:lang w:val="sv-SE"/>
              </w:rPr>
              <w:t>rästta toht, mö rästam toht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рястта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тохт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рястам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тохт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]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 xml:space="preserve">драть бересту, </w:t>
            </w:r>
            <w:r>
              <w:rPr>
                <w:rFonts w:eastAsia="TimesNewRomanPSMT"/>
                <w:sz w:val="32"/>
                <w:szCs w:val="32"/>
              </w:rPr>
              <w:t xml:space="preserve">мы </w:t>
            </w:r>
            <w:r w:rsidRPr="00F0217C">
              <w:rPr>
                <w:rFonts w:eastAsia="TimesNewRomanPSMT"/>
                <w:sz w:val="32"/>
                <w:szCs w:val="32"/>
              </w:rPr>
              <w:t>дерем бересту</w:t>
            </w:r>
          </w:p>
        </w:tc>
      </w:tr>
      <w:tr w:rsidR="008632B1" w:rsidRPr="00F0217C" w:rsidTr="00C168D2">
        <w:tc>
          <w:tcPr>
            <w:tcW w:w="3190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sv-SE"/>
              </w:rPr>
            </w:pPr>
            <w:r w:rsidRPr="00F0217C">
              <w:rPr>
                <w:rFonts w:eastAsia="TimesNewRomanPSMT"/>
                <w:sz w:val="32"/>
                <w:szCs w:val="32"/>
                <w:lang w:val="sv-SE"/>
              </w:rPr>
              <w:t>tagoda raudad, mö tagom raudad</w:t>
            </w:r>
          </w:p>
        </w:tc>
        <w:tc>
          <w:tcPr>
            <w:tcW w:w="3190" w:type="dxa"/>
            <w:shd w:val="clear" w:color="auto" w:fill="auto"/>
          </w:tcPr>
          <w:p w:rsidR="008632B1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тагода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руадад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мё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тагом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F0217C">
              <w:rPr>
                <w:rFonts w:eastAsia="TimesNewRomanPSMT"/>
                <w:sz w:val="32"/>
                <w:szCs w:val="32"/>
              </w:rPr>
              <w:t>руадад</w:t>
            </w:r>
            <w:proofErr w:type="spellEnd"/>
            <w:r w:rsidRPr="00F0217C">
              <w:rPr>
                <w:rFonts w:eastAsia="TimesNewRomanPSMT"/>
                <w:sz w:val="32"/>
                <w:szCs w:val="32"/>
              </w:rPr>
              <w:t>]</w:t>
            </w:r>
          </w:p>
          <w:p w:rsidR="003232BE" w:rsidRPr="00F0217C" w:rsidRDefault="003232B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8632B1" w:rsidRPr="00F0217C" w:rsidRDefault="008632B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F0217C">
              <w:rPr>
                <w:rFonts w:eastAsia="TimesNewRomanPSMT"/>
                <w:sz w:val="32"/>
                <w:szCs w:val="32"/>
              </w:rPr>
              <w:t>ковать железо, мы куем железо</w:t>
            </w:r>
          </w:p>
        </w:tc>
      </w:tr>
    </w:tbl>
    <w:p w:rsidR="008632B1" w:rsidRPr="00DC14A2" w:rsidRDefault="008632B1" w:rsidP="008632B1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</w:p>
    <w:p w:rsidR="008632B1" w:rsidRPr="00F0217C" w:rsidRDefault="008632B1" w:rsidP="008632B1">
      <w:pPr>
        <w:ind w:firstLine="708"/>
        <w:jc w:val="both"/>
        <w:rPr>
          <w:rFonts w:eastAsia="TimesNewRomanPSMT"/>
          <w:sz w:val="32"/>
          <w:szCs w:val="32"/>
        </w:rPr>
      </w:pPr>
      <w:r w:rsidRPr="00F0217C">
        <w:rPr>
          <w:rFonts w:eastAsia="TimesNewRomanPSMT"/>
          <w:sz w:val="32"/>
          <w:szCs w:val="32"/>
        </w:rPr>
        <w:t xml:space="preserve">Традиционные промыслы. </w:t>
      </w:r>
      <w:r w:rsidRPr="00F0217C">
        <w:rPr>
          <w:sz w:val="32"/>
          <w:szCs w:val="32"/>
        </w:rPr>
        <w:t>Годовой распорядок хозяйственных работ.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>Весна: вывоз дров из леса для годовой домашней потребности, весенний лов рыбы, вывозка удобрений на поля, пахота и посев яровых, сплав леса по найму; у охотников – преследование лосей по насту, охота на дичь на току; у женщин – отбеливание холстов.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Лето: устройство подсеки, сбор листа для </w:t>
      </w:r>
      <w:r w:rsidRPr="00DC14A2">
        <w:rPr>
          <w:sz w:val="32"/>
          <w:szCs w:val="32"/>
        </w:rPr>
        <w:lastRenderedPageBreak/>
        <w:t>скота, сенокос, вспашка полей под озимые и посев их, сбор урожая, собирание ягод и грибов.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>Осень: молотьба хлеба, вывозка на поля торфяных кочек для удобрения, зяблевая вспашка полей, осенний лов рыбы неводами и сетками; у охотников – охота на белку и куницу поздней осенью; у подростков – ловля лесной дичи силками; у женщин – прядение и ткачество.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Зима: подвозка сена для скота с лесных </w:t>
      </w:r>
      <w:proofErr w:type="spellStart"/>
      <w:r w:rsidRPr="00DC14A2">
        <w:rPr>
          <w:sz w:val="32"/>
          <w:szCs w:val="32"/>
        </w:rPr>
        <w:t>пожень</w:t>
      </w:r>
      <w:proofErr w:type="spellEnd"/>
      <w:r w:rsidRPr="00DC14A2">
        <w:rPr>
          <w:sz w:val="32"/>
          <w:szCs w:val="32"/>
        </w:rPr>
        <w:t>, извоз, работа в лесу, заготовка леса, подледный лов рыбы, охота на крупных зверей, у женщин – прядение и ткачество.</w:t>
      </w:r>
    </w:p>
    <w:p w:rsidR="008632B1" w:rsidRPr="00AB68B7" w:rsidRDefault="008632B1" w:rsidP="008632B1">
      <w:pPr>
        <w:ind w:firstLine="708"/>
        <w:jc w:val="both"/>
        <w:rPr>
          <w:rFonts w:eastAsia="TimesNewRomanPSMT"/>
          <w:sz w:val="32"/>
          <w:szCs w:val="32"/>
        </w:rPr>
      </w:pPr>
      <w:r w:rsidRPr="00F0217C">
        <w:rPr>
          <w:rFonts w:eastAsia="TimesNewRomanPSMT"/>
          <w:sz w:val="32"/>
          <w:szCs w:val="32"/>
        </w:rPr>
        <w:t>Земледелие.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>Подсечное земледелие. Вырубка леса весной и летом, сжигание вырубленного леса через год в мае, перекатывание вырубленных горящих деревьев шестами</w:t>
      </w:r>
      <w:r>
        <w:rPr>
          <w:sz w:val="32"/>
          <w:szCs w:val="32"/>
        </w:rPr>
        <w:t>, расчистка участка от камней (п</w:t>
      </w:r>
      <w:r w:rsidRPr="00DC14A2">
        <w:rPr>
          <w:sz w:val="32"/>
          <w:szCs w:val="32"/>
        </w:rPr>
        <w:t>ней не корчевали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>. Высушивание де</w:t>
      </w:r>
      <w:r>
        <w:rPr>
          <w:sz w:val="32"/>
          <w:szCs w:val="32"/>
        </w:rPr>
        <w:t xml:space="preserve">ревьев на корню в хвойном лесу, сдирание </w:t>
      </w:r>
      <w:proofErr w:type="spellStart"/>
      <w:r>
        <w:rPr>
          <w:sz w:val="32"/>
          <w:szCs w:val="32"/>
        </w:rPr>
        <w:t>коры</w:t>
      </w:r>
      <w:proofErr w:type="spellEnd"/>
      <w:r w:rsidRPr="00DC14A2">
        <w:rPr>
          <w:sz w:val="32"/>
          <w:szCs w:val="32"/>
        </w:rPr>
        <w:t xml:space="preserve"> на высоте 1-</w:t>
      </w:r>
      <w:smartTag w:uri="urn:schemas-microsoft-com:office:smarttags" w:element="metricconverter">
        <w:smartTagPr>
          <w:attr w:name="ProductID" w:val="1,5 м"/>
        </w:smartTagPr>
        <w:r w:rsidRPr="00DC14A2">
          <w:rPr>
            <w:sz w:val="32"/>
            <w:szCs w:val="32"/>
          </w:rPr>
          <w:t>1,5 м</w:t>
        </w:r>
      </w:smartTag>
      <w:r w:rsidRPr="00DC14A2">
        <w:rPr>
          <w:sz w:val="32"/>
          <w:szCs w:val="32"/>
        </w:rPr>
        <w:t xml:space="preserve"> от земли. Посев озимой ржи и ячменя в первый год, посев овса и репы во второй год. Использование участка в течение 2-3 лет. Соха для вспашки, мотыга, борона-</w:t>
      </w:r>
      <w:proofErr w:type="spellStart"/>
      <w:r w:rsidRPr="00DC14A2">
        <w:rPr>
          <w:sz w:val="32"/>
          <w:szCs w:val="32"/>
        </w:rPr>
        <w:t>суковатка</w:t>
      </w:r>
      <w:proofErr w:type="spellEnd"/>
      <w:r w:rsidRPr="00DC14A2">
        <w:rPr>
          <w:sz w:val="32"/>
          <w:szCs w:val="32"/>
        </w:rPr>
        <w:t xml:space="preserve">, серп, цеп для молотьбы, коса-горбуша.  Злаковые культуры: ячмень, рожь, овес, пшеница. Репа, редька, лук, горох, капуста. </w:t>
      </w:r>
      <w:proofErr w:type="spellStart"/>
      <w:r w:rsidRPr="00DC14A2">
        <w:rPr>
          <w:sz w:val="32"/>
          <w:szCs w:val="32"/>
        </w:rPr>
        <w:t>Пряслообразная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трёхжердевая</w:t>
      </w:r>
      <w:proofErr w:type="spellEnd"/>
      <w:r w:rsidRPr="00DC14A2">
        <w:rPr>
          <w:sz w:val="32"/>
          <w:szCs w:val="32"/>
        </w:rPr>
        <w:t xml:space="preserve"> изгородь, чтобы скот не потравил посевы.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>Трехполье со второй половины XVIII века. Рожь, ячмень, овес. Сев вручную из берестяного лукошка, подвешенного через плечо на веревке или полотенце. Разбрасывание семян справа налево.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>Уборка урожая серпами. Связывание сжатого хлеба в снопы, складывание снопов в бабки, укладывание бабок в зарод. Перевозка осенью снопов в риги, где их сушили и молотили цепами. Прясла для сушки снопов, сена, гороха, льна, конопли. Молотьба цепам</w:t>
      </w:r>
      <w:r>
        <w:rPr>
          <w:sz w:val="32"/>
          <w:szCs w:val="32"/>
        </w:rPr>
        <w:t>и. Очистка зерна после обмолота</w:t>
      </w:r>
      <w:r w:rsidRPr="00DC14A2">
        <w:rPr>
          <w:sz w:val="32"/>
          <w:szCs w:val="32"/>
        </w:rPr>
        <w:t xml:space="preserve">. </w:t>
      </w:r>
      <w:proofErr w:type="spellStart"/>
      <w:r w:rsidRPr="00DC14A2">
        <w:rPr>
          <w:sz w:val="32"/>
          <w:szCs w:val="32"/>
        </w:rPr>
        <w:t>Провеивание</w:t>
      </w:r>
      <w:proofErr w:type="spellEnd"/>
      <w:r w:rsidRPr="00DC14A2">
        <w:rPr>
          <w:sz w:val="32"/>
          <w:szCs w:val="32"/>
        </w:rPr>
        <w:t xml:space="preserve"> зерна. Обмолот зерна на водяных мельницах и на ручных каменных жерновах.</w:t>
      </w:r>
      <w:r>
        <w:rPr>
          <w:rFonts w:eastAsia="TimesNewRomanPSMT"/>
          <w:sz w:val="32"/>
          <w:szCs w:val="32"/>
        </w:rPr>
        <w:t xml:space="preserve"> </w:t>
      </w:r>
      <w:r>
        <w:rPr>
          <w:sz w:val="32"/>
          <w:szCs w:val="32"/>
        </w:rPr>
        <w:t>Выращивание репы (в</w:t>
      </w:r>
      <w:r w:rsidRPr="00DC14A2">
        <w:rPr>
          <w:sz w:val="32"/>
          <w:szCs w:val="32"/>
        </w:rPr>
        <w:t xml:space="preserve"> чашку насыпали 5-6 столовых ложек семян, смачивали в воде ольховую палочку, макали ее в семена, затем слизывали семена с палочки и выплев</w:t>
      </w:r>
      <w:r>
        <w:rPr>
          <w:sz w:val="32"/>
          <w:szCs w:val="32"/>
        </w:rPr>
        <w:t>ывали на землю).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>Отличительные особенности земледелия на юге Карелии: выращивание картофеля с середины XIX века; огородничество, выращивание капусты, моркови, брюквы с начала XX века.</w:t>
      </w:r>
    </w:p>
    <w:p w:rsidR="008632B1" w:rsidRPr="00DC14A2" w:rsidRDefault="008632B1" w:rsidP="008632B1">
      <w:pPr>
        <w:jc w:val="both"/>
        <w:rPr>
          <w:sz w:val="32"/>
          <w:szCs w:val="32"/>
        </w:rPr>
      </w:pPr>
      <w:r w:rsidRPr="00DC14A2">
        <w:rPr>
          <w:sz w:val="32"/>
          <w:szCs w:val="32"/>
        </w:rPr>
        <w:tab/>
      </w:r>
      <w:r w:rsidRPr="00AB68B7">
        <w:rPr>
          <w:sz w:val="32"/>
          <w:szCs w:val="32"/>
        </w:rPr>
        <w:t>Животноводство</w:t>
      </w:r>
      <w:r w:rsidRPr="00DC14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Главная функция животноводства – производство органических удобрений для полей. Домашние животные: коровы, низкорослые лошади, грубошерстные овцы, свиньи, куры. Содержание скота в хлеву зимой. Выпас </w:t>
      </w:r>
      <w:proofErr w:type="spellStart"/>
      <w:r w:rsidRPr="00DC14A2">
        <w:rPr>
          <w:sz w:val="32"/>
          <w:szCs w:val="32"/>
        </w:rPr>
        <w:t>коров</w:t>
      </w:r>
      <w:proofErr w:type="spellEnd"/>
      <w:r w:rsidRPr="00DC14A2">
        <w:rPr>
          <w:sz w:val="32"/>
          <w:szCs w:val="32"/>
        </w:rPr>
        <w:t>. Батог, кошель, берестяная дудка – атрибуты пастуха, к которым нель</w:t>
      </w:r>
      <w:r>
        <w:rPr>
          <w:sz w:val="32"/>
          <w:szCs w:val="32"/>
        </w:rPr>
        <w:t>зя было прикасаться. Музыкальные</w:t>
      </w:r>
      <w:r w:rsidRPr="00DC14A2">
        <w:rPr>
          <w:sz w:val="32"/>
          <w:szCs w:val="32"/>
        </w:rPr>
        <w:t xml:space="preserve"> инструмент</w:t>
      </w:r>
      <w:r>
        <w:rPr>
          <w:sz w:val="32"/>
          <w:szCs w:val="32"/>
        </w:rPr>
        <w:t>ы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пастуха</w:t>
      </w:r>
      <w:r w:rsidRPr="00DC14A2">
        <w:rPr>
          <w:sz w:val="32"/>
          <w:szCs w:val="32"/>
        </w:rPr>
        <w:t xml:space="preserve">. Запреты: </w:t>
      </w:r>
      <w:r w:rsidRPr="00DC14A2">
        <w:rPr>
          <w:sz w:val="32"/>
          <w:szCs w:val="32"/>
        </w:rPr>
        <w:lastRenderedPageBreak/>
        <w:t>пастух мог есть ягоды только из шапки, а не с куста; ему нельзя было здороваться за руку, брать яйца из птичьих гнезд, убивать змей, рубить деревья топором, спать в лесу под деревом (пастухи спали на лужайке, положив под голову камень). Пастух ел за столом из отдельной чашки своей ложкой, первым шел в баню и мылся один и т.д.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Приметы, запреты, заговоры, связанные с сохранением, благополучием и преумножением скота (после заката солнца молоко не продают; входя в дом после дойки, хозяйка здоровается с присутствующими только после того, как вымоет руки; когда утром хозяйки гонят скот в лес, никогда не здороваются со встречными).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Стрижка овец</w:t>
      </w:r>
      <w:bookmarkStart w:id="0" w:name="_GoBack"/>
      <w:bookmarkEnd w:id="0"/>
      <w:r w:rsidRPr="00DC14A2">
        <w:rPr>
          <w:sz w:val="32"/>
          <w:szCs w:val="32"/>
        </w:rPr>
        <w:t> железными ножницами.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Выгон лошадей.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Заготовка сена и сушеных листьев на корм животным. Коса-горбуша. Уход за скотом. За коровами, овцами, свиньями ухаживали женщины, за лошадьми – мужчины. Обычай давать кличку теленку по названию дня недели.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Отличительные особенности животноводства на юге Карелии: свиней разводили в незначительных количествах на юге Карелии; оседлое оленеводство существовало только у северных карелов; карелы и вепсы не разводили коз, козоводство получило распространение только в конце 30-х гг. 20 века.</w:t>
      </w:r>
    </w:p>
    <w:p w:rsidR="008632B1" w:rsidRPr="00DC14A2" w:rsidRDefault="008632B1" w:rsidP="008632B1">
      <w:pPr>
        <w:jc w:val="both"/>
        <w:rPr>
          <w:sz w:val="32"/>
          <w:szCs w:val="32"/>
        </w:rPr>
      </w:pPr>
      <w:r w:rsidRPr="00DC14A2">
        <w:rPr>
          <w:sz w:val="32"/>
          <w:szCs w:val="32"/>
        </w:rPr>
        <w:tab/>
      </w:r>
      <w:r w:rsidRPr="00AB68B7">
        <w:rPr>
          <w:sz w:val="32"/>
          <w:szCs w:val="32"/>
        </w:rPr>
        <w:t>Рыболовство.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Речное и озерное рыболовство. Орудия лова. Острога, сеть, удочка, перемет, волоковые невода, дорожка, </w:t>
      </w:r>
      <w:proofErr w:type="spellStart"/>
      <w:r w:rsidRPr="00DC14A2">
        <w:rPr>
          <w:sz w:val="32"/>
          <w:szCs w:val="32"/>
        </w:rPr>
        <w:t>чап</w:t>
      </w:r>
      <w:proofErr w:type="spellEnd"/>
      <w:r w:rsidRPr="00DC14A2">
        <w:rPr>
          <w:sz w:val="32"/>
          <w:szCs w:val="32"/>
        </w:rPr>
        <w:t>, сак, мережа, морда. Сеть из конопляных нитей. Специальная деревянная игла для вязания сетей.</w:t>
      </w:r>
    </w:p>
    <w:p w:rsidR="008632B1" w:rsidRPr="00DC14A2" w:rsidRDefault="008632B1" w:rsidP="008632B1">
      <w:pPr>
        <w:ind w:firstLine="708"/>
        <w:jc w:val="both"/>
        <w:rPr>
          <w:sz w:val="32"/>
          <w:szCs w:val="32"/>
        </w:rPr>
      </w:pPr>
      <w:r w:rsidRPr="00AB68B7">
        <w:rPr>
          <w:sz w:val="32"/>
          <w:szCs w:val="32"/>
        </w:rPr>
        <w:t>Охота.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Охота с собакой на белку, куницу, рысь, лисицу. Охота на бурого медведя. Охота на боровую дичь. Охотничьи тропы.  Ружьё: "</w:t>
      </w:r>
      <w:proofErr w:type="spellStart"/>
      <w:r w:rsidRPr="00DC14A2">
        <w:rPr>
          <w:sz w:val="32"/>
          <w:szCs w:val="32"/>
        </w:rPr>
        <w:t>малопулька</w:t>
      </w:r>
      <w:proofErr w:type="spellEnd"/>
      <w:r w:rsidRPr="00DC14A2">
        <w:rPr>
          <w:sz w:val="32"/>
          <w:szCs w:val="32"/>
        </w:rPr>
        <w:t xml:space="preserve">", </w:t>
      </w:r>
      <w:proofErr w:type="spellStart"/>
      <w:r w:rsidRPr="00DC14A2">
        <w:rPr>
          <w:sz w:val="32"/>
          <w:szCs w:val="32"/>
        </w:rPr>
        <w:t>большепульное</w:t>
      </w:r>
      <w:proofErr w:type="spellEnd"/>
      <w:r w:rsidRPr="00DC14A2">
        <w:rPr>
          <w:sz w:val="32"/>
          <w:szCs w:val="32"/>
        </w:rPr>
        <w:t xml:space="preserve">, кремниевое. Ловушки: капканы, ямы, самострелы и рогатины. Силки на дичь и мелкого пушного зверя. Употребление мяса в свежем виде.  Изготовление обуви, одежды из шкур. </w:t>
      </w:r>
    </w:p>
    <w:p w:rsidR="008632B1" w:rsidRPr="00AB68B7" w:rsidRDefault="008632B1" w:rsidP="008632B1">
      <w:pPr>
        <w:ind w:firstLine="708"/>
        <w:jc w:val="both"/>
        <w:rPr>
          <w:sz w:val="32"/>
          <w:szCs w:val="32"/>
        </w:rPr>
      </w:pPr>
      <w:r w:rsidRPr="00AB68B7">
        <w:rPr>
          <w:sz w:val="32"/>
          <w:szCs w:val="32"/>
        </w:rPr>
        <w:t>Лесной промысел.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Заготовка леса зимой. Рубка деревьев топором, заговор от ушиба деревом. Одежда: балахон, </w:t>
      </w:r>
      <w:proofErr w:type="spellStart"/>
      <w:r w:rsidRPr="00DC14A2">
        <w:rPr>
          <w:sz w:val="32"/>
          <w:szCs w:val="32"/>
        </w:rPr>
        <w:t>кукель</w:t>
      </w:r>
      <w:proofErr w:type="spellEnd"/>
      <w:r w:rsidRPr="00DC14A2">
        <w:rPr>
          <w:sz w:val="32"/>
          <w:szCs w:val="32"/>
        </w:rPr>
        <w:t xml:space="preserve">-накомарник с сеткой из конского волоса. Вывоз леса волоком на санях. Жилье лесорубов: </w:t>
      </w:r>
      <w:r w:rsidRPr="00DC14A2">
        <w:rPr>
          <w:color w:val="000000"/>
          <w:sz w:val="32"/>
          <w:szCs w:val="32"/>
          <w:shd w:val="clear" w:color="auto" w:fill="FFFFFF"/>
        </w:rPr>
        <w:t xml:space="preserve">временные </w:t>
      </w:r>
      <w:r w:rsidRPr="00DC14A2">
        <w:rPr>
          <w:sz w:val="32"/>
          <w:szCs w:val="32"/>
        </w:rPr>
        <w:t xml:space="preserve">лесные избушки на 10-15 человек.  Сплав леса. Сплав леса по озерам «в кошелях», сплав по рекам молем. Заготовка дров. </w:t>
      </w:r>
      <w:r w:rsidRPr="00AB68B7">
        <w:rPr>
          <w:sz w:val="32"/>
          <w:szCs w:val="32"/>
        </w:rPr>
        <w:t>Заготовка бересты.</w:t>
      </w:r>
    </w:p>
    <w:p w:rsidR="008632B1" w:rsidRPr="00DC14A2" w:rsidRDefault="008632B1" w:rsidP="008632B1">
      <w:pPr>
        <w:jc w:val="both"/>
        <w:rPr>
          <w:sz w:val="32"/>
          <w:szCs w:val="32"/>
        </w:rPr>
      </w:pPr>
      <w:r w:rsidRPr="00DC14A2">
        <w:rPr>
          <w:sz w:val="32"/>
          <w:szCs w:val="32"/>
        </w:rPr>
        <w:tab/>
      </w:r>
      <w:r w:rsidRPr="00AB68B7">
        <w:rPr>
          <w:sz w:val="32"/>
          <w:szCs w:val="32"/>
        </w:rPr>
        <w:t>Выращивание и заготовка льна.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Лен-долгунец. Посев льна, прополка льна, теребление льна, вымачивание, просушивание, прядение. Тканое льняное полотно. Отбеливание полотна. Браные льняные полотенца.</w:t>
      </w:r>
    </w:p>
    <w:p w:rsidR="008632B1" w:rsidRPr="00DC14A2" w:rsidRDefault="008632B1" w:rsidP="008632B1">
      <w:pPr>
        <w:ind w:firstLine="708"/>
        <w:jc w:val="both"/>
        <w:rPr>
          <w:sz w:val="32"/>
          <w:szCs w:val="32"/>
        </w:rPr>
      </w:pPr>
      <w:r w:rsidRPr="00AB68B7">
        <w:rPr>
          <w:sz w:val="32"/>
          <w:szCs w:val="32"/>
        </w:rPr>
        <w:lastRenderedPageBreak/>
        <w:t>Выработка железа</w:t>
      </w:r>
      <w:r w:rsidRPr="00DC14A2">
        <w:rPr>
          <w:sz w:val="32"/>
          <w:szCs w:val="32"/>
        </w:rPr>
        <w:t xml:space="preserve"> из местных болотных руд в горнах и домашних печах-</w:t>
      </w:r>
      <w:proofErr w:type="spellStart"/>
      <w:r w:rsidRPr="00DC14A2">
        <w:rPr>
          <w:sz w:val="32"/>
          <w:szCs w:val="32"/>
        </w:rPr>
        <w:t>дымницах</w:t>
      </w:r>
      <w:proofErr w:type="spellEnd"/>
      <w:r w:rsidRPr="00DC14A2">
        <w:rPr>
          <w:sz w:val="32"/>
          <w:szCs w:val="32"/>
        </w:rPr>
        <w:t xml:space="preserve">. Технологии обработки: сварная технология, ковка, художественная ковка, горновая пайка, обмеднение железных и стальных изделий, инкрустация цветным металлом, меднолитейное дело. </w:t>
      </w:r>
    </w:p>
    <w:p w:rsidR="008632B1" w:rsidRPr="00AB68B7" w:rsidRDefault="008632B1" w:rsidP="008632B1">
      <w:pPr>
        <w:ind w:firstLine="708"/>
        <w:jc w:val="both"/>
        <w:rPr>
          <w:sz w:val="32"/>
          <w:szCs w:val="32"/>
        </w:rPr>
      </w:pPr>
      <w:r w:rsidRPr="00AB68B7">
        <w:rPr>
          <w:sz w:val="32"/>
          <w:szCs w:val="32"/>
        </w:rPr>
        <w:t>Бондарный промысел.</w:t>
      </w:r>
      <w:r w:rsidRPr="00DC14A2">
        <w:rPr>
          <w:sz w:val="32"/>
          <w:szCs w:val="32"/>
        </w:rPr>
        <w:t xml:space="preserve"> Производство бочек, лоханей, ушатов, подойников, кадушек.</w:t>
      </w:r>
      <w:r>
        <w:rPr>
          <w:sz w:val="32"/>
          <w:szCs w:val="32"/>
        </w:rPr>
        <w:t xml:space="preserve"> </w:t>
      </w:r>
      <w:r w:rsidRPr="00AB68B7">
        <w:rPr>
          <w:sz w:val="32"/>
          <w:szCs w:val="32"/>
        </w:rPr>
        <w:t>Бортничество.</w:t>
      </w:r>
      <w:r>
        <w:rPr>
          <w:sz w:val="32"/>
          <w:szCs w:val="32"/>
        </w:rPr>
        <w:t xml:space="preserve"> </w:t>
      </w:r>
      <w:r w:rsidRPr="00AB68B7">
        <w:rPr>
          <w:sz w:val="32"/>
          <w:szCs w:val="32"/>
        </w:rPr>
        <w:t xml:space="preserve">Выделывание кожи. </w:t>
      </w:r>
      <w:r>
        <w:rPr>
          <w:sz w:val="32"/>
          <w:szCs w:val="32"/>
        </w:rPr>
        <w:t xml:space="preserve"> </w:t>
      </w:r>
      <w:r w:rsidRPr="00AB68B7">
        <w:rPr>
          <w:sz w:val="32"/>
          <w:szCs w:val="32"/>
        </w:rPr>
        <w:t>Деревообработка. Вепсские плотники. Жилые постройки, украшенные резьбой и росписью. Домашние промыслы и ремесла. Хозяйничанье.</w:t>
      </w:r>
      <w:r>
        <w:rPr>
          <w:sz w:val="32"/>
          <w:szCs w:val="32"/>
        </w:rPr>
        <w:t xml:space="preserve"> </w:t>
      </w:r>
      <w:r w:rsidRPr="00AB68B7">
        <w:rPr>
          <w:sz w:val="32"/>
          <w:szCs w:val="32"/>
        </w:rPr>
        <w:t xml:space="preserve">Заготовка древесного угля. Заготовка ивовой </w:t>
      </w:r>
      <w:proofErr w:type="spellStart"/>
      <w:r w:rsidRPr="00AB68B7">
        <w:rPr>
          <w:sz w:val="32"/>
          <w:szCs w:val="32"/>
        </w:rPr>
        <w:t>коры</w:t>
      </w:r>
      <w:proofErr w:type="spellEnd"/>
      <w:r w:rsidRPr="00AB68B7">
        <w:rPr>
          <w:sz w:val="32"/>
          <w:szCs w:val="32"/>
        </w:rPr>
        <w:t xml:space="preserve"> для кожевенного производства.</w:t>
      </w:r>
      <w:r>
        <w:rPr>
          <w:sz w:val="32"/>
          <w:szCs w:val="32"/>
        </w:rPr>
        <w:t xml:space="preserve"> </w:t>
      </w:r>
      <w:r w:rsidRPr="00AB68B7">
        <w:rPr>
          <w:sz w:val="32"/>
          <w:szCs w:val="32"/>
        </w:rPr>
        <w:t xml:space="preserve">Заготовка камня. Карельский камень (малиновый кварцит, диабаз). </w:t>
      </w:r>
      <w:proofErr w:type="spellStart"/>
      <w:r w:rsidRPr="00AB68B7">
        <w:rPr>
          <w:sz w:val="32"/>
          <w:szCs w:val="32"/>
        </w:rPr>
        <w:t>Каменотесный</w:t>
      </w:r>
      <w:proofErr w:type="spellEnd"/>
      <w:r w:rsidRPr="00AB68B7">
        <w:rPr>
          <w:sz w:val="32"/>
          <w:szCs w:val="32"/>
        </w:rPr>
        <w:t xml:space="preserve"> промысел.</w:t>
      </w:r>
      <w:r>
        <w:rPr>
          <w:sz w:val="32"/>
          <w:szCs w:val="32"/>
        </w:rPr>
        <w:t xml:space="preserve"> </w:t>
      </w:r>
      <w:r w:rsidRPr="00AB68B7">
        <w:rPr>
          <w:sz w:val="32"/>
          <w:szCs w:val="32"/>
        </w:rPr>
        <w:t>Курение смолы и дёгтя.</w:t>
      </w:r>
      <w:r>
        <w:rPr>
          <w:sz w:val="32"/>
          <w:szCs w:val="32"/>
        </w:rPr>
        <w:t xml:space="preserve"> </w:t>
      </w:r>
      <w:r w:rsidRPr="00AB68B7">
        <w:rPr>
          <w:sz w:val="32"/>
          <w:szCs w:val="32"/>
        </w:rPr>
        <w:t>Отходничество. Вепсы, имеющие профессии столяра, кузнеца, сапожника, плотника, каменотеса, уходили на заработки далеко за пределы Карелии.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8632B1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«мастер-классы» по традиционным промыслам вепсов.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8632B1" w:rsidRPr="00DC14A2" w:rsidRDefault="008632B1" w:rsidP="008632B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>составляют свой «трудовой календарь» на год.</w:t>
      </w:r>
    </w:p>
    <w:p w:rsidR="00E319E4" w:rsidRDefault="00E319E4"/>
    <w:sectPr w:rsidR="00E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B1"/>
    <w:rsid w:val="00225E46"/>
    <w:rsid w:val="003232BE"/>
    <w:rsid w:val="00415CF4"/>
    <w:rsid w:val="008578B8"/>
    <w:rsid w:val="008632B1"/>
    <w:rsid w:val="00C4653E"/>
    <w:rsid w:val="00DE6780"/>
    <w:rsid w:val="00E3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6C2064"/>
  <w15:chartTrackingRefBased/>
  <w15:docId w15:val="{2ADE70CF-5610-4D0F-85A2-5DCF0DB3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2021-06-24T21:55:00Z</dcterms:created>
  <dcterms:modified xsi:type="dcterms:W3CDTF">2021-06-24T22:04:00Z</dcterms:modified>
</cp:coreProperties>
</file>