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45A" w:rsidRPr="002409E8" w:rsidRDefault="00D4145A" w:rsidP="00D4145A">
      <w:pPr>
        <w:ind w:firstLine="708"/>
        <w:jc w:val="both"/>
        <w:rPr>
          <w:rFonts w:eastAsia="TimesNewRomanPSMT"/>
          <w:b/>
          <w:sz w:val="28"/>
          <w:szCs w:val="28"/>
          <w:u w:val="single"/>
          <w:lang w:val="fi-FI"/>
        </w:rPr>
      </w:pPr>
      <w:r w:rsidRPr="002409E8">
        <w:rPr>
          <w:rFonts w:eastAsia="TimesNewRomanPSMT"/>
          <w:b/>
          <w:sz w:val="28"/>
          <w:szCs w:val="28"/>
          <w:u w:val="single"/>
          <w:lang w:val="fi-FI"/>
        </w:rPr>
        <w:t xml:space="preserve">19. Tuuti lašta, tuuti pientä, tuuti pientä pikkaraista. – Баюкаю дитятко, </w:t>
      </w:r>
      <w:bookmarkStart w:id="0" w:name="_GoBack"/>
      <w:bookmarkEnd w:id="0"/>
      <w:r w:rsidRPr="002409E8">
        <w:rPr>
          <w:rFonts w:eastAsia="TimesNewRomanPSMT"/>
          <w:b/>
          <w:sz w:val="28"/>
          <w:szCs w:val="28"/>
          <w:u w:val="single"/>
          <w:lang w:val="fi-FI"/>
        </w:rPr>
        <w:t xml:space="preserve">баюкаю малое. </w:t>
      </w:r>
    </w:p>
    <w:p w:rsidR="00D4145A" w:rsidRPr="002409E8" w:rsidRDefault="00D4145A" w:rsidP="00D4145A">
      <w:pPr>
        <w:ind w:firstLine="708"/>
        <w:jc w:val="both"/>
        <w:rPr>
          <w:rFonts w:eastAsia="TimesNewRomanPSMT"/>
          <w:b/>
          <w:sz w:val="28"/>
          <w:szCs w:val="28"/>
          <w:u w:val="single"/>
          <w:lang w:val="fi-FI"/>
        </w:rPr>
      </w:pPr>
    </w:p>
    <w:p w:rsidR="00D4145A" w:rsidRPr="002409E8" w:rsidRDefault="00D4145A" w:rsidP="00D4145A">
      <w:pPr>
        <w:autoSpaceDE w:val="0"/>
        <w:autoSpaceDN w:val="0"/>
        <w:adjustRightInd w:val="0"/>
        <w:ind w:firstLine="709"/>
        <w:jc w:val="both"/>
        <w:rPr>
          <w:rFonts w:eastAsia="TimesNewRomanPSMT"/>
          <w:b/>
          <w:sz w:val="28"/>
          <w:szCs w:val="28"/>
        </w:rPr>
      </w:pPr>
      <w:r w:rsidRPr="002409E8">
        <w:rPr>
          <w:rFonts w:eastAsia="TimesNewRomanPSMT"/>
          <w:b/>
          <w:sz w:val="28"/>
          <w:szCs w:val="28"/>
        </w:rPr>
        <w:t xml:space="preserve">Примерный сценарий проведения занятия. </w:t>
      </w:r>
    </w:p>
    <w:p w:rsidR="00D4145A" w:rsidRPr="002409E8" w:rsidRDefault="00D4145A" w:rsidP="00D4145A">
      <w:pPr>
        <w:autoSpaceDE w:val="0"/>
        <w:autoSpaceDN w:val="0"/>
        <w:adjustRightInd w:val="0"/>
        <w:ind w:firstLine="709"/>
        <w:jc w:val="both"/>
        <w:rPr>
          <w:rFonts w:eastAsia="TimesNewRomanPSMT"/>
          <w:sz w:val="28"/>
          <w:szCs w:val="28"/>
        </w:rPr>
      </w:pPr>
      <w:r w:rsidRPr="002409E8">
        <w:rPr>
          <w:rFonts w:eastAsia="TimesNewRomanPSMT"/>
          <w:sz w:val="28"/>
          <w:szCs w:val="28"/>
        </w:rPr>
        <w:t xml:space="preserve">Обучающиеся принимают участие в обрядах, связанных с появлением на свет ребенка. </w:t>
      </w:r>
    </w:p>
    <w:p w:rsidR="00D4145A" w:rsidRPr="002409E8" w:rsidRDefault="00D4145A" w:rsidP="00D4145A">
      <w:pPr>
        <w:autoSpaceDE w:val="0"/>
        <w:autoSpaceDN w:val="0"/>
        <w:adjustRightInd w:val="0"/>
        <w:ind w:firstLine="709"/>
        <w:jc w:val="both"/>
        <w:rPr>
          <w:rFonts w:eastAsia="TimesNewRomanPSMT"/>
          <w:sz w:val="28"/>
          <w:szCs w:val="28"/>
        </w:rPr>
      </w:pPr>
      <w:r w:rsidRPr="002409E8">
        <w:rPr>
          <w:rFonts w:eastAsia="TimesNewRomanPSMT"/>
          <w:b/>
          <w:sz w:val="28"/>
          <w:szCs w:val="28"/>
        </w:rPr>
        <w:t>Цель занятия</w:t>
      </w:r>
      <w:r w:rsidRPr="002409E8">
        <w:rPr>
          <w:rFonts w:eastAsia="TimesNewRomanPSMT"/>
          <w:sz w:val="28"/>
          <w:szCs w:val="28"/>
        </w:rPr>
        <w:t xml:space="preserve">. </w:t>
      </w:r>
    </w:p>
    <w:p w:rsidR="00D4145A" w:rsidRPr="002409E8" w:rsidRDefault="00D4145A" w:rsidP="00D4145A">
      <w:pPr>
        <w:autoSpaceDE w:val="0"/>
        <w:autoSpaceDN w:val="0"/>
        <w:adjustRightInd w:val="0"/>
        <w:ind w:firstLine="709"/>
        <w:jc w:val="both"/>
        <w:rPr>
          <w:rFonts w:eastAsia="TimesNewRomanPSMT"/>
          <w:sz w:val="28"/>
          <w:szCs w:val="28"/>
        </w:rPr>
      </w:pPr>
      <w:r w:rsidRPr="002409E8">
        <w:rPr>
          <w:rFonts w:eastAsia="TimesNewRomanPSMT"/>
          <w:sz w:val="28"/>
          <w:szCs w:val="28"/>
        </w:rPr>
        <w:t xml:space="preserve">Получить представление об обрядах, связанных с рождением ребенка. Научиться использовать в речи на карельском языке адекватный ситуации речевой репертуар. </w:t>
      </w:r>
    </w:p>
    <w:p w:rsidR="00D4145A" w:rsidRPr="002409E8" w:rsidRDefault="00D4145A" w:rsidP="00D4145A">
      <w:pPr>
        <w:autoSpaceDE w:val="0"/>
        <w:autoSpaceDN w:val="0"/>
        <w:adjustRightInd w:val="0"/>
        <w:ind w:firstLine="708"/>
        <w:jc w:val="both"/>
        <w:rPr>
          <w:rFonts w:eastAsia="TimesNewRomanPSMT"/>
          <w:b/>
          <w:sz w:val="28"/>
          <w:szCs w:val="28"/>
          <w:lang w:val="fi-FI"/>
        </w:rPr>
      </w:pPr>
      <w:r w:rsidRPr="002409E8">
        <w:rPr>
          <w:rFonts w:eastAsia="TimesNewRomanPSMT"/>
          <w:b/>
          <w:sz w:val="28"/>
          <w:szCs w:val="28"/>
        </w:rPr>
        <w:t>Примерный</w:t>
      </w:r>
      <w:r w:rsidRPr="002409E8">
        <w:rPr>
          <w:rFonts w:eastAsia="TimesNewRomanPSMT"/>
          <w:b/>
          <w:sz w:val="28"/>
          <w:szCs w:val="28"/>
          <w:lang w:val="fi-FI"/>
        </w:rPr>
        <w:t xml:space="preserve"> </w:t>
      </w:r>
      <w:r w:rsidRPr="002409E8">
        <w:rPr>
          <w:rFonts w:eastAsia="TimesNewRomanPSMT"/>
          <w:b/>
          <w:sz w:val="28"/>
          <w:szCs w:val="28"/>
        </w:rPr>
        <w:t>речевой</w:t>
      </w:r>
      <w:r w:rsidRPr="002409E8">
        <w:rPr>
          <w:rFonts w:eastAsia="TimesNewRomanPSMT"/>
          <w:b/>
          <w:sz w:val="28"/>
          <w:szCs w:val="28"/>
          <w:lang w:val="fi-FI"/>
        </w:rPr>
        <w:t xml:space="preserve"> </w:t>
      </w:r>
      <w:r w:rsidRPr="002409E8">
        <w:rPr>
          <w:rFonts w:eastAsia="TimesNewRomanPSMT"/>
          <w:b/>
          <w:sz w:val="28"/>
          <w:szCs w:val="28"/>
        </w:rPr>
        <w:t>репертуар</w:t>
      </w:r>
      <w:r w:rsidRPr="002409E8">
        <w:rPr>
          <w:rFonts w:eastAsia="TimesNewRomanPSMT"/>
          <w:b/>
          <w:sz w:val="28"/>
          <w:szCs w:val="28"/>
          <w:lang w:val="fi-FI"/>
        </w:rPr>
        <w:t>:</w:t>
      </w:r>
    </w:p>
    <w:p w:rsidR="00D4145A" w:rsidRPr="002409E8" w:rsidRDefault="00D4145A" w:rsidP="00D4145A">
      <w:pPr>
        <w:autoSpaceDE w:val="0"/>
        <w:autoSpaceDN w:val="0"/>
        <w:adjustRightInd w:val="0"/>
        <w:ind w:firstLine="708"/>
        <w:jc w:val="both"/>
        <w:rPr>
          <w:rFonts w:eastAsia="TimesNewRomanPSMT"/>
          <w:sz w:val="28"/>
          <w:szCs w:val="28"/>
        </w:rPr>
      </w:pPr>
      <w:r w:rsidRPr="002409E8">
        <w:rPr>
          <w:rFonts w:eastAsia="TimesNewRomanPSMT"/>
          <w:sz w:val="28"/>
          <w:szCs w:val="28"/>
          <w:lang w:val="fi-FI"/>
        </w:rPr>
        <w:t xml:space="preserve">Tuuti lašta, tuuti pientä, tuuti pientä pikkaraista. Uni lapšen uinottau, makuu lapšen muanittau. – </w:t>
      </w:r>
      <w:r w:rsidRPr="002409E8">
        <w:rPr>
          <w:rFonts w:eastAsia="TimesNewRomanPSMT"/>
          <w:sz w:val="28"/>
          <w:szCs w:val="28"/>
        </w:rPr>
        <w:t>Баюкаю</w:t>
      </w:r>
      <w:r w:rsidRPr="002409E8">
        <w:rPr>
          <w:rFonts w:eastAsia="TimesNewRomanPSMT"/>
          <w:sz w:val="28"/>
          <w:szCs w:val="28"/>
          <w:lang w:val="fi-FI"/>
        </w:rPr>
        <w:t xml:space="preserve"> </w:t>
      </w:r>
      <w:r w:rsidRPr="002409E8">
        <w:rPr>
          <w:rFonts w:eastAsia="TimesNewRomanPSMT"/>
          <w:sz w:val="28"/>
          <w:szCs w:val="28"/>
        </w:rPr>
        <w:t>дитятко</w:t>
      </w:r>
      <w:r w:rsidRPr="002409E8">
        <w:rPr>
          <w:rFonts w:eastAsia="TimesNewRomanPSMT"/>
          <w:sz w:val="28"/>
          <w:szCs w:val="28"/>
          <w:lang w:val="fi-FI"/>
        </w:rPr>
        <w:t xml:space="preserve">, </w:t>
      </w:r>
      <w:r w:rsidRPr="002409E8">
        <w:rPr>
          <w:rFonts w:eastAsia="TimesNewRomanPSMT"/>
          <w:sz w:val="28"/>
          <w:szCs w:val="28"/>
        </w:rPr>
        <w:t>баюкаю</w:t>
      </w:r>
      <w:r w:rsidRPr="002409E8">
        <w:rPr>
          <w:rFonts w:eastAsia="TimesNewRomanPSMT"/>
          <w:sz w:val="28"/>
          <w:szCs w:val="28"/>
          <w:lang w:val="fi-FI"/>
        </w:rPr>
        <w:t xml:space="preserve"> </w:t>
      </w:r>
      <w:r w:rsidRPr="002409E8">
        <w:rPr>
          <w:rFonts w:eastAsia="TimesNewRomanPSMT"/>
          <w:sz w:val="28"/>
          <w:szCs w:val="28"/>
        </w:rPr>
        <w:t>малое</w:t>
      </w:r>
      <w:r w:rsidRPr="002409E8">
        <w:rPr>
          <w:rFonts w:eastAsia="TimesNewRomanPSMT"/>
          <w:sz w:val="28"/>
          <w:szCs w:val="28"/>
          <w:lang w:val="fi-FI"/>
        </w:rPr>
        <w:t xml:space="preserve">. </w:t>
      </w:r>
      <w:r w:rsidRPr="002409E8">
        <w:rPr>
          <w:rFonts w:eastAsia="TimesNewRomanPSMT"/>
          <w:sz w:val="28"/>
          <w:szCs w:val="28"/>
        </w:rPr>
        <w:t>Сон младенца усыпит, в дрему детку поманит. (Из колыбельной песни.)</w:t>
      </w:r>
    </w:p>
    <w:p w:rsidR="00D4145A" w:rsidRPr="002409E8" w:rsidRDefault="00D4145A" w:rsidP="00D4145A">
      <w:pPr>
        <w:autoSpaceDE w:val="0"/>
        <w:autoSpaceDN w:val="0"/>
        <w:adjustRightInd w:val="0"/>
        <w:ind w:firstLine="708"/>
        <w:jc w:val="both"/>
        <w:rPr>
          <w:rFonts w:eastAsia="TimesNewRomanPSMT"/>
          <w:sz w:val="28"/>
          <w:szCs w:val="28"/>
        </w:rPr>
      </w:pPr>
      <w:r w:rsidRPr="002409E8">
        <w:rPr>
          <w:rFonts w:eastAsia="TimesNewRomanPSMT"/>
          <w:sz w:val="28"/>
          <w:szCs w:val="28"/>
          <w:lang w:val="fi-FI"/>
        </w:rPr>
        <w:t xml:space="preserve">Šouvamma Sorolʼah, pitkä matka tätiläh. Täti paistau pakšun leivän, panou äijän voita piällä. Kana maijon lämmittäy, ta kukko hutun keittäy, pikku lintu lusikat pešöy, harakka heposen juottau. </w:t>
      </w:r>
      <w:r w:rsidRPr="002409E8">
        <w:rPr>
          <w:rFonts w:eastAsia="TimesNewRomanPSMT"/>
          <w:sz w:val="28"/>
          <w:szCs w:val="28"/>
        </w:rPr>
        <w:t>Š</w:t>
      </w:r>
      <w:r w:rsidRPr="002409E8">
        <w:rPr>
          <w:rFonts w:eastAsia="TimesNewRomanPSMT"/>
          <w:sz w:val="28"/>
          <w:szCs w:val="28"/>
          <w:lang w:val="fi-FI"/>
        </w:rPr>
        <w:t>en</w:t>
      </w:r>
      <w:r w:rsidRPr="002409E8">
        <w:rPr>
          <w:rFonts w:eastAsia="TimesNewRomanPSMT"/>
          <w:sz w:val="28"/>
          <w:szCs w:val="28"/>
        </w:rPr>
        <w:t xml:space="preserve"> </w:t>
      </w:r>
      <w:r w:rsidRPr="002409E8">
        <w:rPr>
          <w:rFonts w:eastAsia="TimesNewRomanPSMT"/>
          <w:sz w:val="28"/>
          <w:szCs w:val="28"/>
          <w:lang w:val="fi-FI"/>
        </w:rPr>
        <w:t>mittani</w:t>
      </w:r>
      <w:r w:rsidRPr="002409E8">
        <w:rPr>
          <w:rFonts w:eastAsia="TimesNewRomanPSMT"/>
          <w:sz w:val="28"/>
          <w:szCs w:val="28"/>
        </w:rPr>
        <w:t xml:space="preserve"> š</w:t>
      </w:r>
      <w:r w:rsidRPr="002409E8">
        <w:rPr>
          <w:rFonts w:eastAsia="TimesNewRomanPSMT"/>
          <w:sz w:val="28"/>
          <w:szCs w:val="28"/>
          <w:lang w:val="fi-FI"/>
        </w:rPr>
        <w:t>e</w:t>
      </w:r>
      <w:r w:rsidRPr="002409E8">
        <w:rPr>
          <w:rFonts w:eastAsia="TimesNewRomanPSMT"/>
          <w:sz w:val="28"/>
          <w:szCs w:val="28"/>
        </w:rPr>
        <w:t xml:space="preserve"> </w:t>
      </w:r>
      <w:r w:rsidRPr="002409E8">
        <w:rPr>
          <w:rFonts w:eastAsia="TimesNewRomanPSMT"/>
          <w:sz w:val="28"/>
          <w:szCs w:val="28"/>
          <w:lang w:val="fi-FI"/>
        </w:rPr>
        <w:t>oli</w:t>
      </w:r>
      <w:r w:rsidRPr="002409E8">
        <w:rPr>
          <w:rFonts w:eastAsia="TimesNewRomanPSMT"/>
          <w:sz w:val="28"/>
          <w:szCs w:val="28"/>
        </w:rPr>
        <w:t xml:space="preserve">. – В </w:t>
      </w:r>
      <w:proofErr w:type="spellStart"/>
      <w:r w:rsidRPr="002409E8">
        <w:rPr>
          <w:rFonts w:eastAsia="TimesNewRomanPSMT"/>
          <w:sz w:val="28"/>
          <w:szCs w:val="28"/>
        </w:rPr>
        <w:t>Соролю</w:t>
      </w:r>
      <w:proofErr w:type="spellEnd"/>
      <w:r w:rsidRPr="002409E8">
        <w:rPr>
          <w:rFonts w:eastAsia="TimesNewRomanPSMT"/>
          <w:sz w:val="28"/>
          <w:szCs w:val="28"/>
        </w:rPr>
        <w:t xml:space="preserve"> мы гребем, к тетушке мы едем. Тетя хлеб нам испечет, густо маслом смажет. Молочко согреет кура. Петушок нам кашу сварит. Ложки птенчик вымоет. Пить коню сорока даст. Такой длины получилась песня. (Детская потешка.)</w:t>
      </w:r>
    </w:p>
    <w:p w:rsidR="00D4145A" w:rsidRPr="002409E8" w:rsidRDefault="00D4145A" w:rsidP="00D4145A">
      <w:pPr>
        <w:autoSpaceDE w:val="0"/>
        <w:autoSpaceDN w:val="0"/>
        <w:adjustRightInd w:val="0"/>
        <w:ind w:firstLine="709"/>
        <w:jc w:val="both"/>
        <w:rPr>
          <w:rFonts w:eastAsia="TimesNewRomanPSMT"/>
          <w:b/>
          <w:sz w:val="28"/>
          <w:szCs w:val="28"/>
        </w:rPr>
      </w:pPr>
      <w:r w:rsidRPr="002409E8">
        <w:rPr>
          <w:rFonts w:eastAsia="TimesNewRomanPSMT"/>
          <w:b/>
          <w:sz w:val="28"/>
          <w:szCs w:val="28"/>
        </w:rPr>
        <w:t xml:space="preserve">Аудирование. </w:t>
      </w:r>
    </w:p>
    <w:p w:rsidR="00D4145A" w:rsidRPr="002409E8" w:rsidRDefault="00D4145A" w:rsidP="00D4145A">
      <w:pPr>
        <w:autoSpaceDE w:val="0"/>
        <w:autoSpaceDN w:val="0"/>
        <w:adjustRightInd w:val="0"/>
        <w:ind w:firstLine="709"/>
        <w:jc w:val="both"/>
        <w:rPr>
          <w:rFonts w:eastAsia="TimesNewRomanPSMT"/>
          <w:b/>
          <w:sz w:val="28"/>
          <w:szCs w:val="28"/>
        </w:rPr>
      </w:pPr>
      <w:r w:rsidRPr="002409E8">
        <w:rPr>
          <w:rFonts w:eastAsia="TimesNewRomanPSMT"/>
          <w:sz w:val="28"/>
          <w:szCs w:val="28"/>
        </w:rPr>
        <w:t>Рассказ преподавателя о традициях и обрядах, связанных с рождением ребенка, колыбельные песни на карельском языке и т.п.</w:t>
      </w:r>
    </w:p>
    <w:p w:rsidR="00D4145A" w:rsidRPr="002409E8" w:rsidRDefault="00D4145A" w:rsidP="00D4145A">
      <w:pPr>
        <w:autoSpaceDE w:val="0"/>
        <w:autoSpaceDN w:val="0"/>
        <w:adjustRightInd w:val="0"/>
        <w:ind w:firstLine="709"/>
        <w:jc w:val="both"/>
        <w:rPr>
          <w:rFonts w:eastAsia="TimesNewRomanPSMT"/>
          <w:b/>
          <w:sz w:val="28"/>
          <w:szCs w:val="28"/>
        </w:rPr>
      </w:pPr>
      <w:r w:rsidRPr="002409E8">
        <w:rPr>
          <w:rFonts w:eastAsia="TimesNewRomanPSMT"/>
          <w:b/>
          <w:sz w:val="28"/>
          <w:szCs w:val="28"/>
        </w:rPr>
        <w:t xml:space="preserve">Чтение. </w:t>
      </w:r>
    </w:p>
    <w:p w:rsidR="00D4145A" w:rsidRPr="002409E8" w:rsidRDefault="00D4145A" w:rsidP="00D4145A">
      <w:pPr>
        <w:autoSpaceDE w:val="0"/>
        <w:autoSpaceDN w:val="0"/>
        <w:adjustRightInd w:val="0"/>
        <w:ind w:firstLine="708"/>
        <w:jc w:val="both"/>
        <w:rPr>
          <w:rFonts w:eastAsia="TimesNewRomanPSMT"/>
          <w:b/>
          <w:sz w:val="28"/>
          <w:szCs w:val="28"/>
        </w:rPr>
      </w:pPr>
      <w:r w:rsidRPr="002409E8">
        <w:rPr>
          <w:rFonts w:eastAsia="TimesNewRomanPSMT"/>
          <w:sz w:val="28"/>
          <w:szCs w:val="28"/>
        </w:rPr>
        <w:t>Подписи к рисункам и фотографиям.</w:t>
      </w:r>
    </w:p>
    <w:p w:rsidR="00D4145A" w:rsidRPr="002409E8" w:rsidRDefault="00D4145A" w:rsidP="00D4145A">
      <w:pPr>
        <w:autoSpaceDE w:val="0"/>
        <w:autoSpaceDN w:val="0"/>
        <w:adjustRightInd w:val="0"/>
        <w:ind w:firstLine="709"/>
        <w:jc w:val="both"/>
        <w:rPr>
          <w:rFonts w:eastAsia="TimesNewRomanPSMT"/>
          <w:b/>
          <w:sz w:val="28"/>
          <w:szCs w:val="28"/>
        </w:rPr>
      </w:pPr>
      <w:r w:rsidRPr="002409E8">
        <w:rPr>
          <w:rFonts w:eastAsia="TimesNewRomanPSMT"/>
          <w:b/>
          <w:sz w:val="28"/>
          <w:szCs w:val="28"/>
        </w:rPr>
        <w:t xml:space="preserve">Говорение (образцы монолога). </w:t>
      </w:r>
    </w:p>
    <w:p w:rsidR="00D4145A" w:rsidRPr="002409E8" w:rsidRDefault="00D4145A" w:rsidP="00D4145A">
      <w:pPr>
        <w:autoSpaceDE w:val="0"/>
        <w:autoSpaceDN w:val="0"/>
        <w:adjustRightInd w:val="0"/>
        <w:ind w:firstLine="708"/>
        <w:jc w:val="both"/>
        <w:rPr>
          <w:rFonts w:eastAsia="TimesNewRomanPSMT"/>
          <w:sz w:val="28"/>
          <w:szCs w:val="28"/>
        </w:rPr>
      </w:pPr>
      <w:r w:rsidRPr="002409E8">
        <w:rPr>
          <w:rFonts w:eastAsia="TimesNewRomanPSMT"/>
          <w:sz w:val="28"/>
          <w:szCs w:val="28"/>
        </w:rPr>
        <w:t>Š</w:t>
      </w:r>
      <w:r w:rsidRPr="002409E8">
        <w:rPr>
          <w:rFonts w:eastAsia="TimesNewRomanPSMT"/>
          <w:sz w:val="28"/>
          <w:szCs w:val="28"/>
          <w:lang w:val="fi-FI"/>
        </w:rPr>
        <w:t>ouvamma</w:t>
      </w:r>
      <w:r w:rsidRPr="002409E8">
        <w:rPr>
          <w:rFonts w:eastAsia="TimesNewRomanPSMT"/>
          <w:sz w:val="28"/>
          <w:szCs w:val="28"/>
        </w:rPr>
        <w:t xml:space="preserve"> </w:t>
      </w:r>
      <w:r w:rsidRPr="002409E8">
        <w:rPr>
          <w:rFonts w:eastAsia="TimesNewRomanPSMT"/>
          <w:sz w:val="28"/>
          <w:szCs w:val="28"/>
          <w:lang w:val="fi-FI"/>
        </w:rPr>
        <w:t>Sorol</w:t>
      </w:r>
      <w:r w:rsidRPr="002409E8">
        <w:rPr>
          <w:rFonts w:eastAsia="TimesNewRomanPSMT"/>
          <w:sz w:val="28"/>
          <w:szCs w:val="28"/>
        </w:rPr>
        <w:t>ʼ</w:t>
      </w:r>
      <w:r w:rsidRPr="002409E8">
        <w:rPr>
          <w:rFonts w:eastAsia="TimesNewRomanPSMT"/>
          <w:sz w:val="28"/>
          <w:szCs w:val="28"/>
          <w:lang w:val="fi-FI"/>
        </w:rPr>
        <w:t>ah</w:t>
      </w:r>
      <w:r w:rsidRPr="002409E8">
        <w:rPr>
          <w:rFonts w:eastAsia="TimesNewRomanPSMT"/>
          <w:sz w:val="28"/>
          <w:szCs w:val="28"/>
        </w:rPr>
        <w:t xml:space="preserve">, </w:t>
      </w:r>
      <w:r w:rsidRPr="002409E8">
        <w:rPr>
          <w:rFonts w:eastAsia="TimesNewRomanPSMT"/>
          <w:sz w:val="28"/>
          <w:szCs w:val="28"/>
          <w:lang w:val="fi-FI"/>
        </w:rPr>
        <w:t>pitk</w:t>
      </w:r>
      <w:r w:rsidRPr="002409E8">
        <w:rPr>
          <w:rFonts w:eastAsia="TimesNewRomanPSMT"/>
          <w:sz w:val="28"/>
          <w:szCs w:val="28"/>
        </w:rPr>
        <w:t xml:space="preserve">ä </w:t>
      </w:r>
      <w:r w:rsidRPr="002409E8">
        <w:rPr>
          <w:rFonts w:eastAsia="TimesNewRomanPSMT"/>
          <w:sz w:val="28"/>
          <w:szCs w:val="28"/>
          <w:lang w:val="fi-FI"/>
        </w:rPr>
        <w:t>matka</w:t>
      </w:r>
      <w:r w:rsidRPr="002409E8">
        <w:rPr>
          <w:rFonts w:eastAsia="TimesNewRomanPSMT"/>
          <w:sz w:val="28"/>
          <w:szCs w:val="28"/>
        </w:rPr>
        <w:t xml:space="preserve"> </w:t>
      </w:r>
      <w:r w:rsidRPr="002409E8">
        <w:rPr>
          <w:rFonts w:eastAsia="TimesNewRomanPSMT"/>
          <w:sz w:val="28"/>
          <w:szCs w:val="28"/>
          <w:lang w:val="fi-FI"/>
        </w:rPr>
        <w:t>t</w:t>
      </w:r>
      <w:r w:rsidRPr="002409E8">
        <w:rPr>
          <w:rFonts w:eastAsia="TimesNewRomanPSMT"/>
          <w:sz w:val="28"/>
          <w:szCs w:val="28"/>
        </w:rPr>
        <w:t>ä</w:t>
      </w:r>
      <w:r w:rsidRPr="002409E8">
        <w:rPr>
          <w:rFonts w:eastAsia="TimesNewRomanPSMT"/>
          <w:sz w:val="28"/>
          <w:szCs w:val="28"/>
          <w:lang w:val="fi-FI"/>
        </w:rPr>
        <w:t>til</w:t>
      </w:r>
      <w:r w:rsidRPr="002409E8">
        <w:rPr>
          <w:rFonts w:eastAsia="TimesNewRomanPSMT"/>
          <w:sz w:val="28"/>
          <w:szCs w:val="28"/>
        </w:rPr>
        <w:t>ä</w:t>
      </w:r>
      <w:r w:rsidRPr="002409E8">
        <w:rPr>
          <w:rFonts w:eastAsia="TimesNewRomanPSMT"/>
          <w:sz w:val="28"/>
          <w:szCs w:val="28"/>
          <w:lang w:val="fi-FI"/>
        </w:rPr>
        <w:t>h</w:t>
      </w:r>
      <w:r w:rsidRPr="002409E8">
        <w:rPr>
          <w:rFonts w:eastAsia="TimesNewRomanPSMT"/>
          <w:sz w:val="28"/>
          <w:szCs w:val="28"/>
        </w:rPr>
        <w:t xml:space="preserve">. </w:t>
      </w:r>
      <w:r w:rsidRPr="002409E8">
        <w:rPr>
          <w:rFonts w:eastAsia="TimesNewRomanPSMT"/>
          <w:sz w:val="28"/>
          <w:szCs w:val="28"/>
          <w:lang w:val="fi-FI"/>
        </w:rPr>
        <w:t xml:space="preserve">Täti paistau pakšun leivän, panou äijän voita piällä. Kana maijon lämmittäy, ta kukko hutun keittäy, pikku lintu lusikat pešöy, harakka heposen juottau. </w:t>
      </w:r>
      <w:r w:rsidRPr="002409E8">
        <w:rPr>
          <w:rFonts w:eastAsia="TimesNewRomanPSMT"/>
          <w:sz w:val="28"/>
          <w:szCs w:val="28"/>
        </w:rPr>
        <w:t>Š</w:t>
      </w:r>
      <w:r w:rsidRPr="002409E8">
        <w:rPr>
          <w:rFonts w:eastAsia="TimesNewRomanPSMT"/>
          <w:sz w:val="28"/>
          <w:szCs w:val="28"/>
          <w:lang w:val="fi-FI"/>
        </w:rPr>
        <w:t>en</w:t>
      </w:r>
      <w:r w:rsidRPr="002409E8">
        <w:rPr>
          <w:rFonts w:eastAsia="TimesNewRomanPSMT"/>
          <w:sz w:val="28"/>
          <w:szCs w:val="28"/>
        </w:rPr>
        <w:t xml:space="preserve"> </w:t>
      </w:r>
      <w:r w:rsidRPr="002409E8">
        <w:rPr>
          <w:rFonts w:eastAsia="TimesNewRomanPSMT"/>
          <w:sz w:val="28"/>
          <w:szCs w:val="28"/>
          <w:lang w:val="fi-FI"/>
        </w:rPr>
        <w:t>mittani</w:t>
      </w:r>
      <w:r w:rsidRPr="002409E8">
        <w:rPr>
          <w:rFonts w:eastAsia="TimesNewRomanPSMT"/>
          <w:sz w:val="28"/>
          <w:szCs w:val="28"/>
        </w:rPr>
        <w:t xml:space="preserve"> š</w:t>
      </w:r>
      <w:r w:rsidRPr="002409E8">
        <w:rPr>
          <w:rFonts w:eastAsia="TimesNewRomanPSMT"/>
          <w:sz w:val="28"/>
          <w:szCs w:val="28"/>
          <w:lang w:val="fi-FI"/>
        </w:rPr>
        <w:t>e</w:t>
      </w:r>
      <w:r w:rsidRPr="002409E8">
        <w:rPr>
          <w:rFonts w:eastAsia="TimesNewRomanPSMT"/>
          <w:sz w:val="28"/>
          <w:szCs w:val="28"/>
        </w:rPr>
        <w:t xml:space="preserve"> </w:t>
      </w:r>
      <w:r w:rsidRPr="002409E8">
        <w:rPr>
          <w:rFonts w:eastAsia="TimesNewRomanPSMT"/>
          <w:sz w:val="28"/>
          <w:szCs w:val="28"/>
          <w:lang w:val="fi-FI"/>
        </w:rPr>
        <w:t>oli</w:t>
      </w:r>
      <w:r w:rsidRPr="002409E8">
        <w:rPr>
          <w:rFonts w:eastAsia="TimesNewRomanPSMT"/>
          <w:sz w:val="28"/>
          <w:szCs w:val="28"/>
        </w:rPr>
        <w:t xml:space="preserve">. – В </w:t>
      </w:r>
      <w:proofErr w:type="spellStart"/>
      <w:r w:rsidRPr="002409E8">
        <w:rPr>
          <w:rFonts w:eastAsia="TimesNewRomanPSMT"/>
          <w:sz w:val="28"/>
          <w:szCs w:val="28"/>
        </w:rPr>
        <w:t>Соролю</w:t>
      </w:r>
      <w:proofErr w:type="spellEnd"/>
      <w:r w:rsidRPr="002409E8">
        <w:rPr>
          <w:rFonts w:eastAsia="TimesNewRomanPSMT"/>
          <w:sz w:val="28"/>
          <w:szCs w:val="28"/>
        </w:rPr>
        <w:t xml:space="preserve"> мы гребем, к тетушке мы едем. Тетя хлеб нам испечет, густо маслом смажет. Молочко согреет кура. Петушок нам кашу сварит. Ложки птенчик вымоет. Пить коню сорока даст. Такой длины получилась песня. (Детская потешка.)</w:t>
      </w:r>
    </w:p>
    <w:p w:rsidR="00D4145A" w:rsidRPr="002409E8" w:rsidRDefault="00D4145A" w:rsidP="00D4145A">
      <w:pPr>
        <w:autoSpaceDE w:val="0"/>
        <w:autoSpaceDN w:val="0"/>
        <w:adjustRightInd w:val="0"/>
        <w:ind w:firstLine="709"/>
        <w:jc w:val="both"/>
        <w:rPr>
          <w:rFonts w:eastAsia="TimesNewRomanPSMT"/>
          <w:b/>
          <w:sz w:val="28"/>
          <w:szCs w:val="28"/>
        </w:rPr>
      </w:pPr>
      <w:r w:rsidRPr="002409E8">
        <w:rPr>
          <w:rFonts w:eastAsia="TimesNewRomanPSMT"/>
          <w:b/>
          <w:sz w:val="28"/>
          <w:szCs w:val="28"/>
        </w:rPr>
        <w:t xml:space="preserve">Говорение (образцы диалогов). </w:t>
      </w:r>
    </w:p>
    <w:p w:rsidR="00D4145A" w:rsidRPr="002409E8" w:rsidRDefault="00D4145A" w:rsidP="00D4145A">
      <w:pPr>
        <w:ind w:firstLine="708"/>
        <w:jc w:val="both"/>
        <w:rPr>
          <w:rFonts w:eastAsia="TimesNewRomanPSMT"/>
          <w:sz w:val="28"/>
          <w:szCs w:val="28"/>
        </w:rPr>
      </w:pPr>
      <w:r w:rsidRPr="002409E8">
        <w:rPr>
          <w:rFonts w:eastAsia="TimesNewRomanPSMT"/>
          <w:sz w:val="28"/>
          <w:szCs w:val="28"/>
        </w:rPr>
        <w:t>1.</w:t>
      </w:r>
    </w:p>
    <w:p w:rsidR="00D4145A" w:rsidRPr="002409E8" w:rsidRDefault="00D4145A" w:rsidP="00D4145A">
      <w:pPr>
        <w:autoSpaceDE w:val="0"/>
        <w:autoSpaceDN w:val="0"/>
        <w:adjustRightInd w:val="0"/>
        <w:ind w:firstLine="708"/>
        <w:jc w:val="both"/>
        <w:rPr>
          <w:rFonts w:eastAsia="TimesNewRomanPSMT"/>
          <w:sz w:val="28"/>
          <w:szCs w:val="28"/>
          <w:lang w:val="fi-FI"/>
        </w:rPr>
      </w:pPr>
      <w:r w:rsidRPr="002409E8">
        <w:rPr>
          <w:rFonts w:eastAsia="TimesNewRomanPSMT"/>
          <w:sz w:val="28"/>
          <w:szCs w:val="28"/>
        </w:rPr>
        <w:t xml:space="preserve">– </w:t>
      </w:r>
      <w:r w:rsidRPr="002409E8">
        <w:rPr>
          <w:rFonts w:eastAsia="TimesNewRomanPSMT"/>
          <w:sz w:val="28"/>
          <w:szCs w:val="28"/>
          <w:lang w:val="fi-FI"/>
        </w:rPr>
        <w:t>Tuuti</w:t>
      </w:r>
      <w:r w:rsidRPr="002409E8">
        <w:rPr>
          <w:rFonts w:eastAsia="TimesNewRomanPSMT"/>
          <w:sz w:val="28"/>
          <w:szCs w:val="28"/>
        </w:rPr>
        <w:t xml:space="preserve"> </w:t>
      </w:r>
      <w:r w:rsidRPr="002409E8">
        <w:rPr>
          <w:rFonts w:eastAsia="TimesNewRomanPSMT"/>
          <w:sz w:val="28"/>
          <w:szCs w:val="28"/>
          <w:lang w:val="fi-FI"/>
        </w:rPr>
        <w:t>la</w:t>
      </w:r>
      <w:r w:rsidRPr="002409E8">
        <w:rPr>
          <w:rFonts w:eastAsia="TimesNewRomanPSMT"/>
          <w:sz w:val="28"/>
          <w:szCs w:val="28"/>
        </w:rPr>
        <w:t>š</w:t>
      </w:r>
      <w:r w:rsidRPr="002409E8">
        <w:rPr>
          <w:rFonts w:eastAsia="TimesNewRomanPSMT"/>
          <w:sz w:val="28"/>
          <w:szCs w:val="28"/>
          <w:lang w:val="fi-FI"/>
        </w:rPr>
        <w:t>ta</w:t>
      </w:r>
      <w:r w:rsidRPr="002409E8">
        <w:rPr>
          <w:rFonts w:eastAsia="TimesNewRomanPSMT"/>
          <w:sz w:val="28"/>
          <w:szCs w:val="28"/>
        </w:rPr>
        <w:t xml:space="preserve">, </w:t>
      </w:r>
      <w:r w:rsidRPr="002409E8">
        <w:rPr>
          <w:rFonts w:eastAsia="TimesNewRomanPSMT"/>
          <w:sz w:val="28"/>
          <w:szCs w:val="28"/>
          <w:lang w:val="fi-FI"/>
        </w:rPr>
        <w:t>tuuti</w:t>
      </w:r>
      <w:r w:rsidRPr="002409E8">
        <w:rPr>
          <w:rFonts w:eastAsia="TimesNewRomanPSMT"/>
          <w:sz w:val="28"/>
          <w:szCs w:val="28"/>
        </w:rPr>
        <w:t xml:space="preserve"> </w:t>
      </w:r>
      <w:r w:rsidRPr="002409E8">
        <w:rPr>
          <w:rFonts w:eastAsia="TimesNewRomanPSMT"/>
          <w:sz w:val="28"/>
          <w:szCs w:val="28"/>
          <w:lang w:val="fi-FI"/>
        </w:rPr>
        <w:t>pient</w:t>
      </w:r>
      <w:r w:rsidRPr="002409E8">
        <w:rPr>
          <w:rFonts w:eastAsia="TimesNewRomanPSMT"/>
          <w:sz w:val="28"/>
          <w:szCs w:val="28"/>
        </w:rPr>
        <w:t xml:space="preserve">ä, </w:t>
      </w:r>
      <w:r w:rsidRPr="002409E8">
        <w:rPr>
          <w:rFonts w:eastAsia="TimesNewRomanPSMT"/>
          <w:sz w:val="28"/>
          <w:szCs w:val="28"/>
          <w:lang w:val="fi-FI"/>
        </w:rPr>
        <w:t>tuuti</w:t>
      </w:r>
      <w:r w:rsidRPr="002409E8">
        <w:rPr>
          <w:rFonts w:eastAsia="TimesNewRomanPSMT"/>
          <w:sz w:val="28"/>
          <w:szCs w:val="28"/>
        </w:rPr>
        <w:t xml:space="preserve"> </w:t>
      </w:r>
      <w:r w:rsidRPr="002409E8">
        <w:rPr>
          <w:rFonts w:eastAsia="TimesNewRomanPSMT"/>
          <w:sz w:val="28"/>
          <w:szCs w:val="28"/>
          <w:lang w:val="fi-FI"/>
        </w:rPr>
        <w:t>pient</w:t>
      </w:r>
      <w:r w:rsidRPr="002409E8">
        <w:rPr>
          <w:rFonts w:eastAsia="TimesNewRomanPSMT"/>
          <w:sz w:val="28"/>
          <w:szCs w:val="28"/>
        </w:rPr>
        <w:t xml:space="preserve">ä </w:t>
      </w:r>
      <w:r w:rsidRPr="002409E8">
        <w:rPr>
          <w:rFonts w:eastAsia="TimesNewRomanPSMT"/>
          <w:sz w:val="28"/>
          <w:szCs w:val="28"/>
          <w:lang w:val="fi-FI"/>
        </w:rPr>
        <w:t>pikkaraista</w:t>
      </w:r>
      <w:r w:rsidRPr="002409E8">
        <w:rPr>
          <w:rFonts w:eastAsia="TimesNewRomanPSMT"/>
          <w:sz w:val="28"/>
          <w:szCs w:val="28"/>
        </w:rPr>
        <w:t xml:space="preserve">. </w:t>
      </w:r>
      <w:r w:rsidRPr="002409E8">
        <w:rPr>
          <w:rFonts w:eastAsia="TimesNewRomanPSMT"/>
          <w:sz w:val="28"/>
          <w:szCs w:val="28"/>
          <w:lang w:val="fi-FI"/>
        </w:rPr>
        <w:t xml:space="preserve">Uni lapšen uinottau, makuu lapšen muanittau. </w:t>
      </w:r>
    </w:p>
    <w:p w:rsidR="00D4145A" w:rsidRPr="002409E8" w:rsidRDefault="00D4145A" w:rsidP="00D4145A">
      <w:pPr>
        <w:autoSpaceDE w:val="0"/>
        <w:autoSpaceDN w:val="0"/>
        <w:adjustRightInd w:val="0"/>
        <w:ind w:left="1416"/>
        <w:jc w:val="both"/>
        <w:rPr>
          <w:i/>
          <w:sz w:val="28"/>
          <w:szCs w:val="28"/>
        </w:rPr>
      </w:pPr>
      <w:r w:rsidRPr="002409E8">
        <w:rPr>
          <w:rFonts w:eastAsia="TimesNewRomanPSMT"/>
          <w:i/>
          <w:sz w:val="28"/>
          <w:szCs w:val="28"/>
        </w:rPr>
        <w:t>– Баюкаю дитятко, баюкаю малое. Сон младенца усыпит, в дрему детку поманит.</w:t>
      </w:r>
    </w:p>
    <w:p w:rsidR="00D4145A" w:rsidRPr="002409E8" w:rsidRDefault="00D4145A" w:rsidP="00D4145A">
      <w:pPr>
        <w:autoSpaceDE w:val="0"/>
        <w:autoSpaceDN w:val="0"/>
        <w:adjustRightInd w:val="0"/>
        <w:ind w:firstLine="709"/>
        <w:jc w:val="both"/>
        <w:rPr>
          <w:rFonts w:eastAsia="TimesNewRomanPSMT"/>
          <w:b/>
          <w:sz w:val="28"/>
          <w:szCs w:val="28"/>
        </w:rPr>
      </w:pPr>
      <w:r w:rsidRPr="002409E8">
        <w:rPr>
          <w:rFonts w:eastAsia="TimesNewRomanPSMT"/>
          <w:b/>
          <w:sz w:val="28"/>
          <w:szCs w:val="28"/>
        </w:rPr>
        <w:t xml:space="preserve">Письмо. </w:t>
      </w:r>
    </w:p>
    <w:p w:rsidR="00D4145A" w:rsidRPr="002409E8" w:rsidRDefault="00D4145A" w:rsidP="00D4145A">
      <w:pPr>
        <w:autoSpaceDE w:val="0"/>
        <w:autoSpaceDN w:val="0"/>
        <w:adjustRightInd w:val="0"/>
        <w:ind w:firstLine="709"/>
        <w:jc w:val="both"/>
        <w:rPr>
          <w:rFonts w:eastAsia="TimesNewRomanPSMT"/>
          <w:b/>
          <w:sz w:val="28"/>
          <w:szCs w:val="28"/>
        </w:rPr>
      </w:pPr>
      <w:r w:rsidRPr="002409E8">
        <w:rPr>
          <w:rFonts w:eastAsia="TimesNewRomanPSMT"/>
          <w:sz w:val="28"/>
          <w:szCs w:val="28"/>
        </w:rPr>
        <w:t>Подписи к рисункам и фотографиям на карельском языке.</w:t>
      </w:r>
    </w:p>
    <w:p w:rsidR="00D4145A" w:rsidRPr="002409E8" w:rsidRDefault="00D4145A" w:rsidP="00D4145A">
      <w:pPr>
        <w:autoSpaceDE w:val="0"/>
        <w:autoSpaceDN w:val="0"/>
        <w:adjustRightInd w:val="0"/>
        <w:ind w:firstLine="709"/>
        <w:jc w:val="both"/>
        <w:rPr>
          <w:rFonts w:eastAsia="TimesNewRomanPSMT"/>
          <w:sz w:val="28"/>
          <w:szCs w:val="28"/>
        </w:rPr>
      </w:pPr>
      <w:r w:rsidRPr="002409E8">
        <w:rPr>
          <w:rFonts w:eastAsia="TimesNewRomanPSMT"/>
          <w:b/>
          <w:sz w:val="28"/>
          <w:szCs w:val="28"/>
        </w:rPr>
        <w:t xml:space="preserve">Фонетика. </w:t>
      </w:r>
    </w:p>
    <w:p w:rsidR="00D4145A" w:rsidRPr="002409E8" w:rsidRDefault="00D4145A" w:rsidP="00D4145A">
      <w:pPr>
        <w:autoSpaceDE w:val="0"/>
        <w:autoSpaceDN w:val="0"/>
        <w:adjustRightInd w:val="0"/>
        <w:ind w:firstLine="709"/>
        <w:jc w:val="both"/>
        <w:rPr>
          <w:rFonts w:eastAsia="TimesNewRomanPSMT"/>
          <w:sz w:val="28"/>
          <w:szCs w:val="28"/>
        </w:rPr>
      </w:pPr>
      <w:r w:rsidRPr="002409E8">
        <w:rPr>
          <w:rFonts w:eastAsia="TimesNewRomanPSMT"/>
          <w:sz w:val="28"/>
          <w:szCs w:val="28"/>
        </w:rPr>
        <w:t>Дифтонги в словах по теме.</w:t>
      </w:r>
    </w:p>
    <w:p w:rsidR="00D4145A" w:rsidRPr="002409E8" w:rsidRDefault="00D4145A" w:rsidP="00D4145A">
      <w:pPr>
        <w:autoSpaceDE w:val="0"/>
        <w:autoSpaceDN w:val="0"/>
        <w:adjustRightInd w:val="0"/>
        <w:ind w:firstLine="709"/>
        <w:jc w:val="both"/>
        <w:rPr>
          <w:rFonts w:eastAsia="TimesNewRomanPSMT"/>
          <w:b/>
          <w:sz w:val="28"/>
          <w:szCs w:val="28"/>
          <w:lang w:val="fi-FI"/>
        </w:rPr>
      </w:pPr>
      <w:r w:rsidRPr="002409E8">
        <w:rPr>
          <w:rFonts w:eastAsia="TimesNewRomanPSMT"/>
          <w:b/>
          <w:sz w:val="28"/>
          <w:szCs w:val="28"/>
        </w:rPr>
        <w:t>Грамматика</w:t>
      </w:r>
      <w:r w:rsidRPr="002409E8">
        <w:rPr>
          <w:rFonts w:eastAsia="TimesNewRomanPSMT"/>
          <w:b/>
          <w:sz w:val="28"/>
          <w:szCs w:val="28"/>
          <w:lang w:val="fi-FI"/>
        </w:rPr>
        <w:t xml:space="preserve">. </w:t>
      </w:r>
    </w:p>
    <w:p w:rsidR="00D4145A" w:rsidRPr="002409E8" w:rsidRDefault="00D4145A" w:rsidP="00D4145A">
      <w:pPr>
        <w:autoSpaceDE w:val="0"/>
        <w:autoSpaceDN w:val="0"/>
        <w:adjustRightInd w:val="0"/>
        <w:ind w:firstLine="708"/>
        <w:jc w:val="both"/>
        <w:rPr>
          <w:rFonts w:eastAsia="TimesNewRomanPSMT"/>
          <w:b/>
          <w:sz w:val="28"/>
          <w:szCs w:val="28"/>
          <w:lang w:val="fi-FI"/>
        </w:rPr>
      </w:pPr>
      <w:r w:rsidRPr="002409E8">
        <w:rPr>
          <w:rFonts w:eastAsia="TimesNewRomanPSMT"/>
          <w:sz w:val="28"/>
          <w:szCs w:val="28"/>
        </w:rPr>
        <w:t>Побудительное</w:t>
      </w:r>
      <w:r w:rsidRPr="002409E8">
        <w:rPr>
          <w:rFonts w:eastAsia="TimesNewRomanPSMT"/>
          <w:sz w:val="28"/>
          <w:szCs w:val="28"/>
          <w:lang w:val="fi-FI"/>
        </w:rPr>
        <w:t xml:space="preserve"> </w:t>
      </w:r>
      <w:r w:rsidRPr="002409E8">
        <w:rPr>
          <w:rFonts w:eastAsia="TimesNewRomanPSMT"/>
          <w:sz w:val="28"/>
          <w:szCs w:val="28"/>
        </w:rPr>
        <w:t>предложение</w:t>
      </w:r>
      <w:r w:rsidRPr="002409E8">
        <w:rPr>
          <w:rFonts w:eastAsia="TimesNewRomanPSMT"/>
          <w:sz w:val="28"/>
          <w:szCs w:val="28"/>
          <w:lang w:val="fi-FI"/>
        </w:rPr>
        <w:t>: Tuuti lašta, tuuti pientä, tuuti pientä pikkaraista.</w:t>
      </w:r>
    </w:p>
    <w:p w:rsidR="00D4145A" w:rsidRPr="002409E8" w:rsidRDefault="00D4145A" w:rsidP="00D4145A">
      <w:pPr>
        <w:autoSpaceDE w:val="0"/>
        <w:autoSpaceDN w:val="0"/>
        <w:adjustRightInd w:val="0"/>
        <w:ind w:firstLine="708"/>
        <w:jc w:val="both"/>
        <w:rPr>
          <w:rFonts w:eastAsia="TimesNewRomanPSMT"/>
          <w:b/>
          <w:sz w:val="28"/>
          <w:szCs w:val="28"/>
        </w:rPr>
      </w:pPr>
      <w:r w:rsidRPr="002409E8">
        <w:rPr>
          <w:rFonts w:eastAsia="TimesNewRomanPSMT"/>
          <w:b/>
          <w:sz w:val="28"/>
          <w:szCs w:val="28"/>
        </w:rPr>
        <w:lastRenderedPageBreak/>
        <w:t>Лексика.</w:t>
      </w:r>
    </w:p>
    <w:tbl>
      <w:tblPr>
        <w:tblStyle w:val="a3"/>
        <w:tblW w:w="0" w:type="auto"/>
        <w:tblInd w:w="0" w:type="dxa"/>
        <w:tblLook w:val="01E0" w:firstRow="1" w:lastRow="1" w:firstColumn="1" w:lastColumn="1" w:noHBand="0" w:noVBand="0"/>
      </w:tblPr>
      <w:tblGrid>
        <w:gridCol w:w="4587"/>
        <w:gridCol w:w="4758"/>
      </w:tblGrid>
      <w:tr w:rsidR="00D4145A" w:rsidRPr="002409E8" w:rsidTr="00236A4D">
        <w:tc>
          <w:tcPr>
            <w:tcW w:w="4644" w:type="dxa"/>
          </w:tcPr>
          <w:p w:rsidR="00D4145A" w:rsidRPr="002409E8" w:rsidRDefault="00D4145A" w:rsidP="00236A4D">
            <w:pPr>
              <w:autoSpaceDE w:val="0"/>
              <w:autoSpaceDN w:val="0"/>
              <w:adjustRightInd w:val="0"/>
              <w:jc w:val="both"/>
              <w:rPr>
                <w:sz w:val="28"/>
                <w:szCs w:val="28"/>
              </w:rPr>
            </w:pPr>
            <w:proofErr w:type="spellStart"/>
            <w:r w:rsidRPr="002409E8">
              <w:rPr>
                <w:sz w:val="28"/>
                <w:szCs w:val="28"/>
              </w:rPr>
              <w:t>pakšu</w:t>
            </w:r>
            <w:proofErr w:type="spellEnd"/>
            <w:r w:rsidRPr="002409E8">
              <w:rPr>
                <w:sz w:val="28"/>
                <w:szCs w:val="28"/>
              </w:rPr>
              <w:t xml:space="preserve">, </w:t>
            </w:r>
            <w:proofErr w:type="spellStart"/>
            <w:r w:rsidRPr="002409E8">
              <w:rPr>
                <w:sz w:val="28"/>
                <w:szCs w:val="28"/>
              </w:rPr>
              <w:t>lašta</w:t>
            </w:r>
            <w:proofErr w:type="spellEnd"/>
            <w:r w:rsidRPr="002409E8">
              <w:rPr>
                <w:sz w:val="28"/>
                <w:szCs w:val="28"/>
              </w:rPr>
              <w:t xml:space="preserve"> </w:t>
            </w:r>
            <w:proofErr w:type="spellStart"/>
            <w:r w:rsidRPr="002409E8">
              <w:rPr>
                <w:sz w:val="28"/>
                <w:szCs w:val="28"/>
              </w:rPr>
              <w:t>vuottaja</w:t>
            </w:r>
            <w:proofErr w:type="spellEnd"/>
            <w:r w:rsidRPr="002409E8">
              <w:rPr>
                <w:sz w:val="28"/>
                <w:szCs w:val="28"/>
              </w:rPr>
              <w:t xml:space="preserve">, </w:t>
            </w:r>
            <w:proofErr w:type="spellStart"/>
            <w:r w:rsidRPr="002409E8">
              <w:rPr>
                <w:sz w:val="28"/>
                <w:szCs w:val="28"/>
              </w:rPr>
              <w:t>vačankerallini</w:t>
            </w:r>
            <w:proofErr w:type="spellEnd"/>
          </w:p>
        </w:tc>
        <w:tc>
          <w:tcPr>
            <w:tcW w:w="4820" w:type="dxa"/>
          </w:tcPr>
          <w:p w:rsidR="00D4145A" w:rsidRPr="002409E8" w:rsidRDefault="00D4145A" w:rsidP="00236A4D">
            <w:pPr>
              <w:autoSpaceDE w:val="0"/>
              <w:autoSpaceDN w:val="0"/>
              <w:adjustRightInd w:val="0"/>
              <w:jc w:val="both"/>
              <w:rPr>
                <w:sz w:val="28"/>
                <w:szCs w:val="28"/>
              </w:rPr>
            </w:pPr>
            <w:r w:rsidRPr="002409E8">
              <w:rPr>
                <w:sz w:val="28"/>
                <w:szCs w:val="28"/>
              </w:rPr>
              <w:t>беременная</w:t>
            </w:r>
          </w:p>
        </w:tc>
      </w:tr>
      <w:tr w:rsidR="00D4145A" w:rsidRPr="002409E8" w:rsidTr="00236A4D">
        <w:tc>
          <w:tcPr>
            <w:tcW w:w="4644" w:type="dxa"/>
          </w:tcPr>
          <w:p w:rsidR="00D4145A" w:rsidRPr="002409E8" w:rsidRDefault="00D4145A" w:rsidP="00236A4D">
            <w:pPr>
              <w:autoSpaceDE w:val="0"/>
              <w:autoSpaceDN w:val="0"/>
              <w:adjustRightInd w:val="0"/>
              <w:jc w:val="both"/>
              <w:rPr>
                <w:sz w:val="28"/>
                <w:szCs w:val="28"/>
              </w:rPr>
            </w:pPr>
            <w:proofErr w:type="spellStart"/>
            <w:r w:rsidRPr="002409E8">
              <w:rPr>
                <w:sz w:val="28"/>
                <w:szCs w:val="28"/>
              </w:rPr>
              <w:t>šuaha</w:t>
            </w:r>
            <w:proofErr w:type="spellEnd"/>
            <w:r w:rsidRPr="002409E8">
              <w:rPr>
                <w:sz w:val="28"/>
                <w:szCs w:val="28"/>
              </w:rPr>
              <w:t xml:space="preserve"> </w:t>
            </w:r>
            <w:proofErr w:type="spellStart"/>
            <w:r w:rsidRPr="002409E8">
              <w:rPr>
                <w:sz w:val="28"/>
                <w:szCs w:val="28"/>
              </w:rPr>
              <w:t>lapši</w:t>
            </w:r>
            <w:proofErr w:type="spellEnd"/>
          </w:p>
        </w:tc>
        <w:tc>
          <w:tcPr>
            <w:tcW w:w="4820" w:type="dxa"/>
          </w:tcPr>
          <w:p w:rsidR="00D4145A" w:rsidRPr="002409E8" w:rsidRDefault="00D4145A" w:rsidP="00236A4D">
            <w:pPr>
              <w:autoSpaceDE w:val="0"/>
              <w:autoSpaceDN w:val="0"/>
              <w:adjustRightInd w:val="0"/>
              <w:jc w:val="both"/>
              <w:rPr>
                <w:sz w:val="28"/>
                <w:szCs w:val="28"/>
              </w:rPr>
            </w:pPr>
            <w:r w:rsidRPr="002409E8">
              <w:rPr>
                <w:sz w:val="28"/>
                <w:szCs w:val="28"/>
              </w:rPr>
              <w:t>родить ребенка (букв. «получить ребенка»)</w:t>
            </w:r>
          </w:p>
        </w:tc>
      </w:tr>
      <w:tr w:rsidR="00D4145A" w:rsidRPr="002409E8" w:rsidTr="00236A4D">
        <w:tc>
          <w:tcPr>
            <w:tcW w:w="4644" w:type="dxa"/>
          </w:tcPr>
          <w:p w:rsidR="00D4145A" w:rsidRPr="002409E8" w:rsidRDefault="00D4145A" w:rsidP="00236A4D">
            <w:pPr>
              <w:autoSpaceDE w:val="0"/>
              <w:autoSpaceDN w:val="0"/>
              <w:adjustRightInd w:val="0"/>
              <w:jc w:val="both"/>
              <w:rPr>
                <w:sz w:val="28"/>
                <w:szCs w:val="28"/>
              </w:rPr>
            </w:pPr>
            <w:proofErr w:type="spellStart"/>
            <w:r w:rsidRPr="002409E8">
              <w:rPr>
                <w:sz w:val="28"/>
                <w:szCs w:val="28"/>
              </w:rPr>
              <w:t>lapši</w:t>
            </w:r>
            <w:proofErr w:type="spellEnd"/>
          </w:p>
        </w:tc>
        <w:tc>
          <w:tcPr>
            <w:tcW w:w="4820" w:type="dxa"/>
          </w:tcPr>
          <w:p w:rsidR="00D4145A" w:rsidRPr="002409E8" w:rsidRDefault="00D4145A" w:rsidP="00236A4D">
            <w:pPr>
              <w:autoSpaceDE w:val="0"/>
              <w:autoSpaceDN w:val="0"/>
              <w:adjustRightInd w:val="0"/>
              <w:jc w:val="both"/>
              <w:rPr>
                <w:rFonts w:eastAsia="TimesNewRomanPSMT"/>
                <w:sz w:val="28"/>
                <w:szCs w:val="28"/>
              </w:rPr>
            </w:pPr>
            <w:r w:rsidRPr="002409E8">
              <w:rPr>
                <w:rFonts w:eastAsia="TimesNewRomanPSMT"/>
                <w:sz w:val="28"/>
                <w:szCs w:val="28"/>
              </w:rPr>
              <w:t>ребенок</w:t>
            </w:r>
          </w:p>
        </w:tc>
      </w:tr>
      <w:tr w:rsidR="00D4145A" w:rsidRPr="002409E8" w:rsidTr="00236A4D">
        <w:tc>
          <w:tcPr>
            <w:tcW w:w="4644" w:type="dxa"/>
          </w:tcPr>
          <w:p w:rsidR="00D4145A" w:rsidRPr="002409E8" w:rsidRDefault="00D4145A" w:rsidP="00236A4D">
            <w:pPr>
              <w:autoSpaceDE w:val="0"/>
              <w:autoSpaceDN w:val="0"/>
              <w:adjustRightInd w:val="0"/>
              <w:jc w:val="both"/>
              <w:rPr>
                <w:rFonts w:eastAsia="TimesNewRomanPSMT"/>
                <w:sz w:val="28"/>
                <w:szCs w:val="28"/>
              </w:rPr>
            </w:pPr>
            <w:r w:rsidRPr="002409E8">
              <w:rPr>
                <w:sz w:val="28"/>
                <w:szCs w:val="28"/>
                <w:lang w:val="fi-FI"/>
              </w:rPr>
              <w:t>p</w:t>
            </w:r>
            <w:proofErr w:type="spellStart"/>
            <w:r w:rsidRPr="002409E8">
              <w:rPr>
                <w:sz w:val="28"/>
                <w:szCs w:val="28"/>
              </w:rPr>
              <w:t>ua</w:t>
            </w:r>
            <w:proofErr w:type="spellEnd"/>
            <w:r w:rsidRPr="002409E8">
              <w:rPr>
                <w:sz w:val="28"/>
                <w:szCs w:val="28"/>
                <w:lang w:val="fi-FI"/>
              </w:rPr>
              <w:t>p</w:t>
            </w:r>
            <w:r w:rsidRPr="002409E8">
              <w:rPr>
                <w:sz w:val="28"/>
                <w:szCs w:val="28"/>
              </w:rPr>
              <w:t>o</w:t>
            </w:r>
          </w:p>
        </w:tc>
        <w:tc>
          <w:tcPr>
            <w:tcW w:w="4820" w:type="dxa"/>
          </w:tcPr>
          <w:p w:rsidR="00D4145A" w:rsidRPr="002409E8" w:rsidRDefault="00D4145A" w:rsidP="00236A4D">
            <w:pPr>
              <w:autoSpaceDE w:val="0"/>
              <w:autoSpaceDN w:val="0"/>
              <w:adjustRightInd w:val="0"/>
              <w:jc w:val="both"/>
              <w:rPr>
                <w:rFonts w:eastAsia="TimesNewRomanPSMT"/>
                <w:sz w:val="28"/>
                <w:szCs w:val="28"/>
              </w:rPr>
            </w:pPr>
            <w:r w:rsidRPr="002409E8">
              <w:rPr>
                <w:rFonts w:eastAsia="TimesNewRomanPSMT"/>
                <w:sz w:val="28"/>
                <w:szCs w:val="28"/>
              </w:rPr>
              <w:t>повитуха</w:t>
            </w:r>
          </w:p>
        </w:tc>
      </w:tr>
      <w:tr w:rsidR="00D4145A" w:rsidRPr="002409E8" w:rsidTr="00236A4D">
        <w:tc>
          <w:tcPr>
            <w:tcW w:w="4644" w:type="dxa"/>
          </w:tcPr>
          <w:p w:rsidR="00D4145A" w:rsidRPr="002409E8" w:rsidRDefault="00D4145A" w:rsidP="00236A4D">
            <w:pPr>
              <w:autoSpaceDE w:val="0"/>
              <w:autoSpaceDN w:val="0"/>
              <w:adjustRightInd w:val="0"/>
              <w:jc w:val="both"/>
              <w:rPr>
                <w:rFonts w:eastAsia="TimesNewRomanPSMT"/>
                <w:sz w:val="28"/>
                <w:szCs w:val="28"/>
                <w:lang w:val="fi-FI"/>
              </w:rPr>
            </w:pPr>
            <w:proofErr w:type="spellStart"/>
            <w:r w:rsidRPr="002409E8">
              <w:rPr>
                <w:sz w:val="28"/>
                <w:szCs w:val="28"/>
              </w:rPr>
              <w:t>hal</w:t>
            </w:r>
            <w:proofErr w:type="spellEnd"/>
            <w:r w:rsidRPr="002409E8">
              <w:rPr>
                <w:sz w:val="28"/>
                <w:szCs w:val="28"/>
                <w:lang w:val="fi-FI"/>
              </w:rPr>
              <w:t>tie</w:t>
            </w:r>
          </w:p>
        </w:tc>
        <w:tc>
          <w:tcPr>
            <w:tcW w:w="4820" w:type="dxa"/>
          </w:tcPr>
          <w:p w:rsidR="00D4145A" w:rsidRPr="002409E8" w:rsidRDefault="00D4145A" w:rsidP="00236A4D">
            <w:pPr>
              <w:autoSpaceDE w:val="0"/>
              <w:autoSpaceDN w:val="0"/>
              <w:adjustRightInd w:val="0"/>
              <w:jc w:val="both"/>
              <w:rPr>
                <w:rFonts w:eastAsia="TimesNewRomanPSMT"/>
                <w:sz w:val="28"/>
                <w:szCs w:val="28"/>
              </w:rPr>
            </w:pPr>
            <w:r w:rsidRPr="002409E8">
              <w:rPr>
                <w:rFonts w:eastAsia="TimesNewRomanPSMT"/>
                <w:sz w:val="28"/>
                <w:szCs w:val="28"/>
              </w:rPr>
              <w:t>дух-покровитель</w:t>
            </w:r>
          </w:p>
        </w:tc>
      </w:tr>
      <w:tr w:rsidR="00D4145A" w:rsidRPr="002409E8" w:rsidTr="00236A4D">
        <w:tc>
          <w:tcPr>
            <w:tcW w:w="4644" w:type="dxa"/>
          </w:tcPr>
          <w:p w:rsidR="00D4145A" w:rsidRPr="002409E8" w:rsidRDefault="00D4145A" w:rsidP="00236A4D">
            <w:pPr>
              <w:autoSpaceDE w:val="0"/>
              <w:autoSpaceDN w:val="0"/>
              <w:adjustRightInd w:val="0"/>
              <w:jc w:val="both"/>
              <w:rPr>
                <w:sz w:val="28"/>
                <w:szCs w:val="28"/>
                <w:lang w:val="fi-FI"/>
              </w:rPr>
            </w:pPr>
            <w:proofErr w:type="spellStart"/>
            <w:r w:rsidRPr="002409E8">
              <w:rPr>
                <w:sz w:val="28"/>
                <w:szCs w:val="28"/>
              </w:rPr>
              <w:t>ha</w:t>
            </w:r>
            <w:proofErr w:type="spellEnd"/>
            <w:r w:rsidRPr="002409E8">
              <w:rPr>
                <w:sz w:val="28"/>
                <w:szCs w:val="28"/>
                <w:lang w:val="fi-FI"/>
              </w:rPr>
              <w:t>mm</w:t>
            </w:r>
            <w:r w:rsidRPr="002409E8">
              <w:rPr>
                <w:sz w:val="28"/>
                <w:szCs w:val="28"/>
              </w:rPr>
              <w:t>a</w:t>
            </w:r>
            <w:r>
              <w:rPr>
                <w:sz w:val="28"/>
                <w:szCs w:val="28"/>
                <w:lang w:val="fi-FI"/>
              </w:rPr>
              <w:t>š</w:t>
            </w:r>
            <w:r w:rsidRPr="002409E8">
              <w:rPr>
                <w:sz w:val="28"/>
                <w:szCs w:val="28"/>
                <w:lang w:val="fi-FI"/>
              </w:rPr>
              <w:t>raha</w:t>
            </w:r>
          </w:p>
        </w:tc>
        <w:tc>
          <w:tcPr>
            <w:tcW w:w="4820" w:type="dxa"/>
          </w:tcPr>
          <w:p w:rsidR="00D4145A" w:rsidRPr="002409E8" w:rsidRDefault="00D4145A" w:rsidP="00236A4D">
            <w:pPr>
              <w:autoSpaceDE w:val="0"/>
              <w:autoSpaceDN w:val="0"/>
              <w:adjustRightInd w:val="0"/>
              <w:jc w:val="both"/>
              <w:rPr>
                <w:sz w:val="28"/>
                <w:szCs w:val="28"/>
              </w:rPr>
            </w:pPr>
            <w:r w:rsidRPr="002409E8">
              <w:rPr>
                <w:sz w:val="28"/>
                <w:szCs w:val="28"/>
              </w:rPr>
              <w:t>зубные деньги</w:t>
            </w:r>
          </w:p>
        </w:tc>
      </w:tr>
      <w:tr w:rsidR="00D4145A" w:rsidRPr="002409E8" w:rsidTr="00236A4D">
        <w:tc>
          <w:tcPr>
            <w:tcW w:w="4644" w:type="dxa"/>
          </w:tcPr>
          <w:p w:rsidR="00D4145A" w:rsidRPr="002409E8" w:rsidRDefault="00D4145A" w:rsidP="00236A4D">
            <w:pPr>
              <w:autoSpaceDE w:val="0"/>
              <w:autoSpaceDN w:val="0"/>
              <w:adjustRightInd w:val="0"/>
              <w:jc w:val="both"/>
              <w:rPr>
                <w:rFonts w:eastAsia="TimesNewRomanPSMT"/>
                <w:sz w:val="28"/>
                <w:szCs w:val="28"/>
                <w:lang w:val="fi-FI"/>
              </w:rPr>
            </w:pPr>
            <w:proofErr w:type="spellStart"/>
            <w:r w:rsidRPr="002409E8">
              <w:rPr>
                <w:sz w:val="28"/>
                <w:szCs w:val="28"/>
              </w:rPr>
              <w:t>risti</w:t>
            </w:r>
            <w:proofErr w:type="spellEnd"/>
            <w:r w:rsidRPr="002409E8">
              <w:rPr>
                <w:sz w:val="28"/>
                <w:szCs w:val="28"/>
                <w:lang w:val="fi-FI"/>
              </w:rPr>
              <w:t>tuatto</w:t>
            </w:r>
          </w:p>
        </w:tc>
        <w:tc>
          <w:tcPr>
            <w:tcW w:w="4820" w:type="dxa"/>
          </w:tcPr>
          <w:p w:rsidR="00D4145A" w:rsidRPr="002409E8" w:rsidRDefault="00D4145A" w:rsidP="00236A4D">
            <w:pPr>
              <w:autoSpaceDE w:val="0"/>
              <w:autoSpaceDN w:val="0"/>
              <w:adjustRightInd w:val="0"/>
              <w:jc w:val="both"/>
              <w:rPr>
                <w:rFonts w:eastAsia="TimesNewRomanPSMT"/>
                <w:sz w:val="28"/>
                <w:szCs w:val="28"/>
              </w:rPr>
            </w:pPr>
            <w:r w:rsidRPr="002409E8">
              <w:rPr>
                <w:rFonts w:eastAsia="TimesNewRomanPSMT"/>
                <w:sz w:val="28"/>
                <w:szCs w:val="28"/>
              </w:rPr>
              <w:t>крестный отец</w:t>
            </w:r>
          </w:p>
        </w:tc>
      </w:tr>
      <w:tr w:rsidR="00D4145A" w:rsidRPr="002409E8" w:rsidTr="00236A4D">
        <w:tc>
          <w:tcPr>
            <w:tcW w:w="4644" w:type="dxa"/>
          </w:tcPr>
          <w:p w:rsidR="00D4145A" w:rsidRPr="002409E8" w:rsidRDefault="00D4145A" w:rsidP="00236A4D">
            <w:pPr>
              <w:autoSpaceDE w:val="0"/>
              <w:autoSpaceDN w:val="0"/>
              <w:adjustRightInd w:val="0"/>
              <w:jc w:val="both"/>
              <w:rPr>
                <w:sz w:val="28"/>
                <w:szCs w:val="28"/>
              </w:rPr>
            </w:pPr>
            <w:r w:rsidRPr="002409E8">
              <w:rPr>
                <w:sz w:val="28"/>
                <w:szCs w:val="28"/>
                <w:lang w:val="fi-FI"/>
              </w:rPr>
              <w:t>ristimuamo</w:t>
            </w:r>
          </w:p>
        </w:tc>
        <w:tc>
          <w:tcPr>
            <w:tcW w:w="4820" w:type="dxa"/>
          </w:tcPr>
          <w:p w:rsidR="00D4145A" w:rsidRPr="002409E8" w:rsidRDefault="00D4145A" w:rsidP="00236A4D">
            <w:pPr>
              <w:autoSpaceDE w:val="0"/>
              <w:autoSpaceDN w:val="0"/>
              <w:adjustRightInd w:val="0"/>
              <w:jc w:val="both"/>
              <w:rPr>
                <w:rFonts w:eastAsia="TimesNewRomanPSMT"/>
                <w:sz w:val="28"/>
                <w:szCs w:val="28"/>
              </w:rPr>
            </w:pPr>
            <w:r w:rsidRPr="002409E8">
              <w:rPr>
                <w:rFonts w:eastAsia="TimesNewRomanPSMT"/>
                <w:sz w:val="28"/>
                <w:szCs w:val="28"/>
              </w:rPr>
              <w:t>крестная мать</w:t>
            </w:r>
          </w:p>
        </w:tc>
      </w:tr>
      <w:tr w:rsidR="00D4145A" w:rsidRPr="002409E8" w:rsidTr="00236A4D">
        <w:tc>
          <w:tcPr>
            <w:tcW w:w="4644" w:type="dxa"/>
          </w:tcPr>
          <w:p w:rsidR="00D4145A" w:rsidRPr="002409E8" w:rsidRDefault="00D4145A" w:rsidP="00236A4D">
            <w:pPr>
              <w:autoSpaceDE w:val="0"/>
              <w:autoSpaceDN w:val="0"/>
              <w:adjustRightInd w:val="0"/>
              <w:jc w:val="both"/>
              <w:rPr>
                <w:rFonts w:eastAsia="TimesNewRomanPSMT"/>
                <w:sz w:val="28"/>
                <w:szCs w:val="28"/>
              </w:rPr>
            </w:pPr>
            <w:r w:rsidRPr="002409E8">
              <w:rPr>
                <w:sz w:val="28"/>
                <w:szCs w:val="28"/>
                <w:lang w:val="fi-FI"/>
              </w:rPr>
              <w:t>ristijäiset</w:t>
            </w:r>
          </w:p>
        </w:tc>
        <w:tc>
          <w:tcPr>
            <w:tcW w:w="4820" w:type="dxa"/>
          </w:tcPr>
          <w:p w:rsidR="00D4145A" w:rsidRPr="002409E8" w:rsidRDefault="00D4145A" w:rsidP="00236A4D">
            <w:pPr>
              <w:autoSpaceDE w:val="0"/>
              <w:autoSpaceDN w:val="0"/>
              <w:adjustRightInd w:val="0"/>
              <w:jc w:val="both"/>
              <w:rPr>
                <w:rFonts w:eastAsia="TimesNewRomanPSMT"/>
                <w:sz w:val="28"/>
                <w:szCs w:val="28"/>
              </w:rPr>
            </w:pPr>
            <w:r w:rsidRPr="002409E8">
              <w:rPr>
                <w:rFonts w:eastAsia="TimesNewRomanPSMT"/>
                <w:sz w:val="28"/>
                <w:szCs w:val="28"/>
              </w:rPr>
              <w:t>крестины</w:t>
            </w:r>
          </w:p>
        </w:tc>
      </w:tr>
      <w:tr w:rsidR="00D4145A" w:rsidRPr="002409E8" w:rsidTr="00236A4D">
        <w:tc>
          <w:tcPr>
            <w:tcW w:w="4644" w:type="dxa"/>
          </w:tcPr>
          <w:p w:rsidR="00D4145A" w:rsidRPr="002409E8" w:rsidRDefault="00D4145A" w:rsidP="00236A4D">
            <w:pPr>
              <w:autoSpaceDE w:val="0"/>
              <w:autoSpaceDN w:val="0"/>
              <w:adjustRightInd w:val="0"/>
              <w:jc w:val="both"/>
              <w:rPr>
                <w:rFonts w:eastAsia="TimesNewRomanPSMT"/>
                <w:sz w:val="28"/>
                <w:szCs w:val="28"/>
                <w:lang w:val="fi-FI"/>
              </w:rPr>
            </w:pPr>
            <w:r w:rsidRPr="002409E8">
              <w:rPr>
                <w:rFonts w:eastAsia="TimesNewRomanPSMT"/>
                <w:sz w:val="28"/>
                <w:szCs w:val="28"/>
                <w:lang w:val="fi-FI"/>
              </w:rPr>
              <w:t>kätyt</w:t>
            </w:r>
          </w:p>
        </w:tc>
        <w:tc>
          <w:tcPr>
            <w:tcW w:w="4820" w:type="dxa"/>
          </w:tcPr>
          <w:p w:rsidR="00D4145A" w:rsidRPr="002409E8" w:rsidRDefault="00D4145A" w:rsidP="00236A4D">
            <w:pPr>
              <w:autoSpaceDE w:val="0"/>
              <w:autoSpaceDN w:val="0"/>
              <w:adjustRightInd w:val="0"/>
              <w:jc w:val="both"/>
              <w:rPr>
                <w:rFonts w:eastAsia="TimesNewRomanPSMT"/>
                <w:sz w:val="28"/>
                <w:szCs w:val="28"/>
              </w:rPr>
            </w:pPr>
            <w:r w:rsidRPr="002409E8">
              <w:rPr>
                <w:rFonts w:eastAsia="TimesNewRomanPSMT"/>
                <w:sz w:val="28"/>
                <w:szCs w:val="28"/>
              </w:rPr>
              <w:t>колыбель</w:t>
            </w:r>
          </w:p>
        </w:tc>
      </w:tr>
      <w:tr w:rsidR="00D4145A" w:rsidRPr="002409E8" w:rsidTr="00236A4D">
        <w:tc>
          <w:tcPr>
            <w:tcW w:w="4644" w:type="dxa"/>
          </w:tcPr>
          <w:p w:rsidR="00D4145A" w:rsidRPr="002409E8" w:rsidRDefault="00D4145A" w:rsidP="00236A4D">
            <w:pPr>
              <w:autoSpaceDE w:val="0"/>
              <w:autoSpaceDN w:val="0"/>
              <w:adjustRightInd w:val="0"/>
              <w:jc w:val="both"/>
              <w:rPr>
                <w:rFonts w:eastAsia="TimesNewRomanPSMT"/>
                <w:sz w:val="28"/>
                <w:szCs w:val="28"/>
                <w:lang w:val="fi-FI"/>
              </w:rPr>
            </w:pPr>
            <w:r w:rsidRPr="002409E8">
              <w:rPr>
                <w:rFonts w:eastAsia="TimesNewRomanPSMT"/>
                <w:sz w:val="28"/>
                <w:szCs w:val="28"/>
                <w:lang w:val="fi-FI"/>
              </w:rPr>
              <w:t xml:space="preserve">kapalo </w:t>
            </w:r>
          </w:p>
        </w:tc>
        <w:tc>
          <w:tcPr>
            <w:tcW w:w="4820" w:type="dxa"/>
          </w:tcPr>
          <w:p w:rsidR="00D4145A" w:rsidRPr="002409E8" w:rsidRDefault="00D4145A" w:rsidP="00236A4D">
            <w:pPr>
              <w:autoSpaceDE w:val="0"/>
              <w:autoSpaceDN w:val="0"/>
              <w:adjustRightInd w:val="0"/>
              <w:jc w:val="both"/>
              <w:rPr>
                <w:rFonts w:eastAsia="TimesNewRomanPSMT"/>
                <w:sz w:val="28"/>
                <w:szCs w:val="28"/>
              </w:rPr>
            </w:pPr>
            <w:r w:rsidRPr="002409E8">
              <w:rPr>
                <w:rFonts w:eastAsia="TimesNewRomanPSMT"/>
                <w:sz w:val="28"/>
                <w:szCs w:val="28"/>
              </w:rPr>
              <w:t>пеленка</w:t>
            </w:r>
          </w:p>
        </w:tc>
      </w:tr>
      <w:tr w:rsidR="00D4145A" w:rsidRPr="002409E8" w:rsidTr="00236A4D">
        <w:tc>
          <w:tcPr>
            <w:tcW w:w="4644" w:type="dxa"/>
          </w:tcPr>
          <w:p w:rsidR="00D4145A" w:rsidRPr="002409E8" w:rsidRDefault="00D4145A" w:rsidP="00236A4D">
            <w:pPr>
              <w:autoSpaceDE w:val="0"/>
              <w:autoSpaceDN w:val="0"/>
              <w:adjustRightInd w:val="0"/>
              <w:jc w:val="both"/>
              <w:rPr>
                <w:rFonts w:eastAsia="TimesNewRomanPSMT"/>
                <w:sz w:val="28"/>
                <w:szCs w:val="28"/>
              </w:rPr>
            </w:pPr>
            <w:r w:rsidRPr="002409E8">
              <w:rPr>
                <w:rFonts w:eastAsia="TimesNewRomanPSMT"/>
                <w:sz w:val="28"/>
                <w:szCs w:val="28"/>
                <w:lang w:val="fi-FI"/>
              </w:rPr>
              <w:t>kukkaset</w:t>
            </w:r>
          </w:p>
        </w:tc>
        <w:tc>
          <w:tcPr>
            <w:tcW w:w="4820" w:type="dxa"/>
          </w:tcPr>
          <w:p w:rsidR="00D4145A" w:rsidRPr="002409E8" w:rsidRDefault="00D4145A" w:rsidP="00236A4D">
            <w:pPr>
              <w:autoSpaceDE w:val="0"/>
              <w:autoSpaceDN w:val="0"/>
              <w:adjustRightInd w:val="0"/>
              <w:jc w:val="both"/>
              <w:rPr>
                <w:rFonts w:eastAsia="TimesNewRomanPSMT"/>
                <w:sz w:val="28"/>
                <w:szCs w:val="28"/>
                <w:lang w:val="fi-FI"/>
              </w:rPr>
            </w:pPr>
            <w:r w:rsidRPr="002409E8">
              <w:rPr>
                <w:rFonts w:eastAsia="TimesNewRomanPSMT"/>
                <w:sz w:val="28"/>
                <w:szCs w:val="28"/>
                <w:lang w:val="fi-FI"/>
              </w:rPr>
              <w:t>игрушки</w:t>
            </w:r>
          </w:p>
        </w:tc>
      </w:tr>
    </w:tbl>
    <w:p w:rsidR="00D4145A" w:rsidRPr="002409E8" w:rsidRDefault="00D4145A" w:rsidP="00D4145A">
      <w:pPr>
        <w:autoSpaceDE w:val="0"/>
        <w:autoSpaceDN w:val="0"/>
        <w:adjustRightInd w:val="0"/>
        <w:ind w:firstLine="708"/>
        <w:jc w:val="both"/>
        <w:rPr>
          <w:rFonts w:eastAsia="TimesNewRomanPSMT"/>
          <w:b/>
          <w:sz w:val="28"/>
          <w:szCs w:val="28"/>
        </w:rPr>
      </w:pPr>
      <w:r w:rsidRPr="002409E8">
        <w:rPr>
          <w:rFonts w:eastAsia="TimesNewRomanPSMT"/>
          <w:b/>
          <w:sz w:val="28"/>
          <w:szCs w:val="28"/>
        </w:rPr>
        <w:t>Культура и традиции.</w:t>
      </w:r>
    </w:p>
    <w:p w:rsidR="00D4145A" w:rsidRPr="002409E8" w:rsidRDefault="00D4145A" w:rsidP="00D4145A">
      <w:pPr>
        <w:ind w:firstLine="708"/>
        <w:jc w:val="both"/>
        <w:rPr>
          <w:sz w:val="28"/>
          <w:szCs w:val="28"/>
        </w:rPr>
      </w:pPr>
      <w:r w:rsidRPr="002409E8">
        <w:rPr>
          <w:sz w:val="28"/>
          <w:szCs w:val="28"/>
        </w:rPr>
        <w:t>Система различных норм поведения для беременной женщины. Запреты для беременной (</w:t>
      </w:r>
      <w:proofErr w:type="spellStart"/>
      <w:r w:rsidRPr="002409E8">
        <w:rPr>
          <w:sz w:val="28"/>
          <w:szCs w:val="28"/>
        </w:rPr>
        <w:t>vačankerallini</w:t>
      </w:r>
      <w:proofErr w:type="spellEnd"/>
      <w:r w:rsidRPr="002409E8">
        <w:rPr>
          <w:sz w:val="28"/>
          <w:szCs w:val="28"/>
        </w:rPr>
        <w:t xml:space="preserve">): нельзя подстригать волосы (чтобы не укоротить будущую жизнь ребенка); нельзя смотреться в зеркало (иначе ребенок мог родиться некрасивым); нельзя надевать грязное белье (новорожденный мог стать неряхой); нельзя ходить на кладбище, смотреть на мертвого, видеть, как режут скот и т.д. Оберегание будущей матери от испуга, сглаза. Обереги: кусок старого невода, кушак мужа и др. Скрывание срока предстоящих родов от окружающих. </w:t>
      </w:r>
    </w:p>
    <w:p w:rsidR="00D4145A" w:rsidRPr="002409E8" w:rsidRDefault="00D4145A" w:rsidP="00D4145A">
      <w:pPr>
        <w:ind w:firstLine="708"/>
        <w:jc w:val="both"/>
        <w:rPr>
          <w:sz w:val="28"/>
          <w:szCs w:val="28"/>
        </w:rPr>
      </w:pPr>
      <w:r w:rsidRPr="002409E8">
        <w:rPr>
          <w:sz w:val="28"/>
          <w:szCs w:val="28"/>
        </w:rPr>
        <w:t>Роды в бане или хлеву, в овечьем закуте. Подготовка бани перед родами. Распускание волос роженице, отсутствие на одежде узлов и застежек. Повивальная бабка (</w:t>
      </w:r>
      <w:r w:rsidRPr="002409E8">
        <w:rPr>
          <w:sz w:val="28"/>
          <w:szCs w:val="28"/>
          <w:lang w:val="fi-FI"/>
        </w:rPr>
        <w:t>p</w:t>
      </w:r>
      <w:proofErr w:type="spellStart"/>
      <w:r w:rsidRPr="002409E8">
        <w:rPr>
          <w:sz w:val="28"/>
          <w:szCs w:val="28"/>
        </w:rPr>
        <w:t>ua</w:t>
      </w:r>
      <w:proofErr w:type="spellEnd"/>
      <w:r w:rsidRPr="002409E8">
        <w:rPr>
          <w:sz w:val="28"/>
          <w:szCs w:val="28"/>
          <w:lang w:val="fi-FI"/>
        </w:rPr>
        <w:t>p</w:t>
      </w:r>
      <w:r w:rsidRPr="002409E8">
        <w:rPr>
          <w:sz w:val="28"/>
          <w:szCs w:val="28"/>
        </w:rPr>
        <w:t xml:space="preserve">o). Обряды, помогающие родам, заговоры и заклинания, обеспечивающие благополучие роженицы и новорожденного. Обереги для новорожденного (ртуть, первая шерсть ягненка, серебряная монета и т.п.). Обряд оберега матери и ребенка при помощи «железа» (топор, коса, нож), «огня» (горящая лучина) и камня, обход с этими предметами лежащих матери и дитя два раза по солнцу и один раз против солнца. </w:t>
      </w:r>
    </w:p>
    <w:p w:rsidR="00D4145A" w:rsidRPr="002409E8" w:rsidRDefault="00D4145A" w:rsidP="00D4145A">
      <w:pPr>
        <w:ind w:firstLine="708"/>
        <w:jc w:val="both"/>
        <w:rPr>
          <w:sz w:val="28"/>
          <w:szCs w:val="28"/>
        </w:rPr>
      </w:pPr>
      <w:r w:rsidRPr="002409E8">
        <w:rPr>
          <w:sz w:val="28"/>
          <w:szCs w:val="28"/>
        </w:rPr>
        <w:t xml:space="preserve">Первое купание ребенка в воде, в которую в качестве оберега клали серу, пепел, серебряные монеты, шляпки железных гвоздей, ячменные зерна, выливание воды под пол бани, чтобы никто не смог ее затоптать. Действия повитухи по приданию головке младенца правильной формы, массаж рук и ног. Процедура </w:t>
      </w:r>
      <w:proofErr w:type="spellStart"/>
      <w:r w:rsidRPr="002409E8">
        <w:rPr>
          <w:sz w:val="28"/>
          <w:szCs w:val="28"/>
        </w:rPr>
        <w:t>обмеряния</w:t>
      </w:r>
      <w:proofErr w:type="spellEnd"/>
      <w:r w:rsidRPr="002409E8">
        <w:rPr>
          <w:sz w:val="28"/>
          <w:szCs w:val="28"/>
        </w:rPr>
        <w:t xml:space="preserve"> новорожденного. Первое пеленание новорожденного, завертывание мальчика в пеленку из отцовской рубахи, девочки – в </w:t>
      </w:r>
      <w:proofErr w:type="spellStart"/>
      <w:r w:rsidRPr="002409E8">
        <w:rPr>
          <w:sz w:val="28"/>
          <w:szCs w:val="28"/>
        </w:rPr>
        <w:t>станушку</w:t>
      </w:r>
      <w:proofErr w:type="spellEnd"/>
      <w:r w:rsidRPr="002409E8">
        <w:rPr>
          <w:sz w:val="28"/>
          <w:szCs w:val="28"/>
        </w:rPr>
        <w:t xml:space="preserve"> материнской рубашки. Свивальник для мальчика из отцовского пояска, для девочки – из тесьмы, ленты или </w:t>
      </w:r>
      <w:proofErr w:type="spellStart"/>
      <w:r w:rsidRPr="002409E8">
        <w:rPr>
          <w:sz w:val="28"/>
          <w:szCs w:val="28"/>
        </w:rPr>
        <w:t>косоплетки</w:t>
      </w:r>
      <w:proofErr w:type="spellEnd"/>
      <w:r w:rsidRPr="002409E8">
        <w:rPr>
          <w:sz w:val="28"/>
          <w:szCs w:val="28"/>
        </w:rPr>
        <w:t xml:space="preserve"> матери. Обереги в люльке ребенка: медвежий коготь или зуб, петушиное перо с капелькой ртути, камешек от пода печи, девочке – ножницы, мальчику – нож.</w:t>
      </w:r>
    </w:p>
    <w:p w:rsidR="00D4145A" w:rsidRPr="002409E8" w:rsidRDefault="00D4145A" w:rsidP="00D4145A">
      <w:pPr>
        <w:ind w:firstLine="708"/>
        <w:jc w:val="both"/>
        <w:rPr>
          <w:sz w:val="28"/>
          <w:szCs w:val="28"/>
        </w:rPr>
      </w:pPr>
      <w:r w:rsidRPr="002409E8">
        <w:rPr>
          <w:sz w:val="28"/>
          <w:szCs w:val="28"/>
        </w:rPr>
        <w:t xml:space="preserve">Занавешивание окна в избе как знак появления в доме новорожденного. Нахождение роженицы первые дни после родов в бане, переход в избу после особого омовения. Одаривание свекрови сарафаном или рубахой, свекра – </w:t>
      </w:r>
      <w:r w:rsidRPr="002409E8">
        <w:rPr>
          <w:sz w:val="28"/>
          <w:szCs w:val="28"/>
        </w:rPr>
        <w:lastRenderedPageBreak/>
        <w:t>рубахой. Строгие нормы поведения для роженицы в доме: спальное место в избе за занавеской на полу, питание из отдельной посуды, запрет полоскать белье в проточной воде и сушить свою одежду во дворе; запрет умываться дождевой водой, ходить после захода солнца за водой или дровами, стоять под стрехой крыши и т.д. Выход молодой матери со двора только с оберегом, избегание встреч с чужими людьми. Запрет посещать церковь до церковного очищения.</w:t>
      </w:r>
    </w:p>
    <w:p w:rsidR="00D4145A" w:rsidRPr="002409E8" w:rsidRDefault="00D4145A" w:rsidP="00D4145A">
      <w:pPr>
        <w:ind w:firstLine="708"/>
        <w:jc w:val="both"/>
        <w:rPr>
          <w:sz w:val="28"/>
          <w:szCs w:val="28"/>
        </w:rPr>
      </w:pPr>
      <w:r w:rsidRPr="002409E8">
        <w:rPr>
          <w:sz w:val="28"/>
          <w:szCs w:val="28"/>
        </w:rPr>
        <w:t xml:space="preserve">Родины, угощение для роженицы (каша и </w:t>
      </w:r>
      <w:proofErr w:type="gramStart"/>
      <w:r w:rsidRPr="002409E8">
        <w:rPr>
          <w:sz w:val="28"/>
          <w:szCs w:val="28"/>
        </w:rPr>
        <w:t>различные пироги</w:t>
      </w:r>
      <w:proofErr w:type="gramEnd"/>
      <w:r w:rsidRPr="002409E8">
        <w:rPr>
          <w:sz w:val="28"/>
          <w:szCs w:val="28"/>
        </w:rPr>
        <w:t xml:space="preserve"> и пирожки). Подарки для ребенка: ситец, старые простыни для пеленок, деньги «на зубок» (серебряная монета, которая служила оберегом ребенку до тех пор, пока у него не прорежется первый зуб). Крещение на дому или в церкви. Выбор имени для ребенка по святцам. Крестный отец (</w:t>
      </w:r>
      <w:proofErr w:type="spellStart"/>
      <w:r w:rsidRPr="002409E8">
        <w:rPr>
          <w:sz w:val="28"/>
          <w:szCs w:val="28"/>
        </w:rPr>
        <w:t>risti</w:t>
      </w:r>
      <w:proofErr w:type="spellEnd"/>
      <w:r w:rsidRPr="002409E8">
        <w:rPr>
          <w:sz w:val="28"/>
          <w:szCs w:val="28"/>
          <w:lang w:val="fi-FI"/>
        </w:rPr>
        <w:t>tuatto</w:t>
      </w:r>
      <w:r w:rsidRPr="002409E8">
        <w:rPr>
          <w:sz w:val="28"/>
          <w:szCs w:val="28"/>
        </w:rPr>
        <w:t>) и крестная мать (</w:t>
      </w:r>
      <w:r w:rsidRPr="002409E8">
        <w:rPr>
          <w:sz w:val="28"/>
          <w:szCs w:val="28"/>
          <w:lang w:val="fi-FI"/>
        </w:rPr>
        <w:t>ristimuamo</w:t>
      </w:r>
      <w:r w:rsidRPr="002409E8">
        <w:rPr>
          <w:sz w:val="28"/>
          <w:szCs w:val="28"/>
        </w:rPr>
        <w:t>). Крестины (</w:t>
      </w:r>
      <w:r w:rsidRPr="002409E8">
        <w:rPr>
          <w:sz w:val="28"/>
          <w:szCs w:val="28"/>
          <w:lang w:val="fi-FI"/>
        </w:rPr>
        <w:t>ristij</w:t>
      </w:r>
      <w:r w:rsidRPr="002409E8">
        <w:rPr>
          <w:sz w:val="28"/>
          <w:szCs w:val="28"/>
        </w:rPr>
        <w:t>ä</w:t>
      </w:r>
      <w:r w:rsidRPr="002409E8">
        <w:rPr>
          <w:sz w:val="28"/>
          <w:szCs w:val="28"/>
          <w:lang w:val="fi-FI"/>
        </w:rPr>
        <w:t>iset</w:t>
      </w:r>
      <w:r w:rsidRPr="002409E8">
        <w:rPr>
          <w:sz w:val="28"/>
          <w:szCs w:val="28"/>
        </w:rPr>
        <w:t xml:space="preserve">), на которые приглашалась вся родня. </w:t>
      </w:r>
    </w:p>
    <w:p w:rsidR="00D4145A" w:rsidRPr="002409E8" w:rsidRDefault="00D4145A" w:rsidP="00D4145A">
      <w:pPr>
        <w:autoSpaceDE w:val="0"/>
        <w:autoSpaceDN w:val="0"/>
        <w:adjustRightInd w:val="0"/>
        <w:ind w:firstLine="708"/>
        <w:jc w:val="both"/>
        <w:rPr>
          <w:rFonts w:eastAsia="TimesNewRomanPSMT"/>
          <w:b/>
          <w:sz w:val="28"/>
          <w:szCs w:val="28"/>
        </w:rPr>
      </w:pPr>
      <w:r w:rsidRPr="002409E8">
        <w:rPr>
          <w:sz w:val="28"/>
          <w:szCs w:val="28"/>
        </w:rPr>
        <w:t xml:space="preserve">Зыбка для ребенка на березовом </w:t>
      </w:r>
      <w:proofErr w:type="spellStart"/>
      <w:r w:rsidRPr="002409E8">
        <w:rPr>
          <w:sz w:val="28"/>
          <w:szCs w:val="28"/>
        </w:rPr>
        <w:t>очепе</w:t>
      </w:r>
      <w:proofErr w:type="spellEnd"/>
      <w:r w:rsidRPr="002409E8">
        <w:rPr>
          <w:sz w:val="28"/>
          <w:szCs w:val="28"/>
        </w:rPr>
        <w:t xml:space="preserve">. </w:t>
      </w:r>
      <w:proofErr w:type="spellStart"/>
      <w:r w:rsidRPr="002409E8">
        <w:rPr>
          <w:sz w:val="28"/>
          <w:szCs w:val="28"/>
        </w:rPr>
        <w:t>Севернокарельская</w:t>
      </w:r>
      <w:proofErr w:type="spellEnd"/>
      <w:r w:rsidRPr="002409E8">
        <w:rPr>
          <w:sz w:val="28"/>
          <w:szCs w:val="28"/>
        </w:rPr>
        <w:t xml:space="preserve"> дощатая зыбка в виде четырехугольного неглубокого ящика. Обычай держать новорожденного в течение первых шести недель не в зыбке, а в специальном коробе (</w:t>
      </w:r>
      <w:proofErr w:type="spellStart"/>
      <w:r w:rsidRPr="002409E8">
        <w:rPr>
          <w:sz w:val="28"/>
          <w:szCs w:val="28"/>
        </w:rPr>
        <w:t>vakka</w:t>
      </w:r>
      <w:proofErr w:type="spellEnd"/>
      <w:r w:rsidRPr="002409E8">
        <w:rPr>
          <w:sz w:val="28"/>
          <w:szCs w:val="28"/>
        </w:rPr>
        <w:t>) из лучин.</w:t>
      </w:r>
      <w:r w:rsidRPr="002409E8">
        <w:rPr>
          <w:rFonts w:eastAsia="TimesNewRomanPSMT"/>
          <w:b/>
          <w:sz w:val="28"/>
          <w:szCs w:val="28"/>
        </w:rPr>
        <w:t xml:space="preserve"> </w:t>
      </w:r>
      <w:r w:rsidRPr="002409E8">
        <w:rPr>
          <w:sz w:val="28"/>
          <w:szCs w:val="28"/>
        </w:rPr>
        <w:t>Подстилка в зыбке из соломенной или сенной перины, которую покрывали пеленкой. Обереги на дне зыбки (птичьи когти, косточки и перья, три белых камешка (кварц), якобы упавших из грозовых туч; в изголовье ножницы, иконка Спаса или Богородицы, кусочки обожженного камня и лоскуток кожи с вырезанной на нем пятиконечной звездой). Обведение вокруг зыбки горящим трутом, чтобы ребенок спокойно спал. Комель от веника, которым мать ребенка после родов три раза парилась в бане, как мощный оберег. Сверхъестественное существо «</w:t>
      </w:r>
      <w:r w:rsidRPr="002409E8">
        <w:rPr>
          <w:sz w:val="28"/>
          <w:szCs w:val="28"/>
          <w:lang w:val="fi-FI"/>
        </w:rPr>
        <w:t>itett</w:t>
      </w:r>
      <w:r w:rsidRPr="002409E8">
        <w:rPr>
          <w:sz w:val="28"/>
          <w:szCs w:val="28"/>
        </w:rPr>
        <w:t>ä</w:t>
      </w:r>
      <w:r w:rsidRPr="002409E8">
        <w:rPr>
          <w:sz w:val="28"/>
          <w:szCs w:val="28"/>
          <w:lang w:val="fi-FI"/>
        </w:rPr>
        <w:t>j</w:t>
      </w:r>
      <w:r w:rsidRPr="002409E8">
        <w:rPr>
          <w:sz w:val="28"/>
          <w:szCs w:val="28"/>
        </w:rPr>
        <w:t>ä», заставляющее ребенка плакать по ночам. Традиция класть в изголовье мальчику начатую вязку сети с выстроганной из лучины маленькой иглой, девочке – веретенце и прялку с куделью для «</w:t>
      </w:r>
      <w:r w:rsidRPr="002409E8">
        <w:rPr>
          <w:sz w:val="28"/>
          <w:szCs w:val="28"/>
          <w:lang w:val="fi-FI"/>
        </w:rPr>
        <w:t>itett</w:t>
      </w:r>
      <w:r w:rsidRPr="002409E8">
        <w:rPr>
          <w:sz w:val="28"/>
          <w:szCs w:val="28"/>
        </w:rPr>
        <w:t>ä</w:t>
      </w:r>
      <w:r w:rsidRPr="002409E8">
        <w:rPr>
          <w:sz w:val="28"/>
          <w:szCs w:val="28"/>
          <w:lang w:val="fi-FI"/>
        </w:rPr>
        <w:t>j</w:t>
      </w:r>
      <w:r w:rsidRPr="002409E8">
        <w:rPr>
          <w:sz w:val="28"/>
          <w:szCs w:val="28"/>
        </w:rPr>
        <w:t xml:space="preserve">ä» (существо </w:t>
      </w:r>
      <w:r w:rsidRPr="002409E8">
        <w:rPr>
          <w:bCs/>
          <w:sz w:val="28"/>
          <w:szCs w:val="28"/>
        </w:rPr>
        <w:t>возьмется за работу и оставит ребенка и покое.). Запрет качать пустую зыбку (ребенок будет плакать). Запрет оставлять зыбку пустой (чтобы зло не заняло ее или не подменило дитя). Обычай класть в зыбку веник, которым мели пол, или сапог матери в тот момент, когда из зыбки вынимали ребенка. Запрет оставлять ребенка-</w:t>
      </w:r>
      <w:proofErr w:type="spellStart"/>
      <w:r w:rsidRPr="002409E8">
        <w:rPr>
          <w:bCs/>
          <w:sz w:val="28"/>
          <w:szCs w:val="28"/>
        </w:rPr>
        <w:t>люлечника</w:t>
      </w:r>
      <w:proofErr w:type="spellEnd"/>
      <w:r w:rsidRPr="002409E8">
        <w:rPr>
          <w:bCs/>
          <w:sz w:val="28"/>
          <w:szCs w:val="28"/>
        </w:rPr>
        <w:t>» в избе одного.</w:t>
      </w:r>
      <w:r w:rsidRPr="002409E8">
        <w:rPr>
          <w:sz w:val="28"/>
          <w:szCs w:val="28"/>
        </w:rPr>
        <w:t xml:space="preserve"> </w:t>
      </w:r>
      <w:r w:rsidRPr="002409E8">
        <w:rPr>
          <w:bCs/>
          <w:sz w:val="28"/>
          <w:szCs w:val="28"/>
        </w:rPr>
        <w:t xml:space="preserve">Завешивание зыбки пологом. </w:t>
      </w:r>
    </w:p>
    <w:p w:rsidR="00D4145A" w:rsidRPr="002409E8" w:rsidRDefault="00D4145A" w:rsidP="00D4145A">
      <w:pPr>
        <w:autoSpaceDE w:val="0"/>
        <w:autoSpaceDN w:val="0"/>
        <w:adjustRightInd w:val="0"/>
        <w:ind w:firstLine="708"/>
        <w:jc w:val="both"/>
        <w:rPr>
          <w:bCs/>
          <w:sz w:val="28"/>
          <w:szCs w:val="28"/>
        </w:rPr>
      </w:pPr>
      <w:r w:rsidRPr="002409E8">
        <w:rPr>
          <w:bCs/>
          <w:sz w:val="28"/>
          <w:szCs w:val="28"/>
        </w:rPr>
        <w:t>Лечение детских болезней.</w:t>
      </w:r>
    </w:p>
    <w:p w:rsidR="00D4145A" w:rsidRPr="002409E8" w:rsidRDefault="00D4145A" w:rsidP="00D4145A">
      <w:pPr>
        <w:autoSpaceDE w:val="0"/>
        <w:autoSpaceDN w:val="0"/>
        <w:adjustRightInd w:val="0"/>
        <w:ind w:firstLine="708"/>
        <w:jc w:val="both"/>
        <w:rPr>
          <w:rFonts w:eastAsia="TimesNewRomanPSMT"/>
          <w:b/>
          <w:sz w:val="28"/>
          <w:szCs w:val="28"/>
        </w:rPr>
      </w:pPr>
      <w:r w:rsidRPr="002409E8">
        <w:rPr>
          <w:bCs/>
          <w:sz w:val="28"/>
          <w:szCs w:val="28"/>
        </w:rPr>
        <w:t>Запрет одевать детей нарядно из-за возможного сглаза, намеренное придание детям неряшливого вида (выходя с ребенком из дома, ему пачкали сажей лоб и т.п.). Запрет стричь ногти ребенку каким-либо стальным инструментом, чтобы не укоротить век (матери обычно лишь обкусывали их). Поверье, что ребенок быстрее заговорит, если ему не стричь волосы (детей долго не стригли – иногда до трех лет).</w:t>
      </w:r>
      <w:r w:rsidRPr="002409E8">
        <w:rPr>
          <w:sz w:val="28"/>
          <w:szCs w:val="28"/>
        </w:rPr>
        <w:t xml:space="preserve"> Отсутствие физических наказаний для детей до семи лет (считалось, что ум ребенка только с семи лет «развязывается»). Начало обучения детей грамоте и работам с семи лет. </w:t>
      </w:r>
    </w:p>
    <w:p w:rsidR="00D4145A" w:rsidRPr="002409E8" w:rsidRDefault="00D4145A" w:rsidP="00D4145A">
      <w:pPr>
        <w:autoSpaceDE w:val="0"/>
        <w:autoSpaceDN w:val="0"/>
        <w:adjustRightInd w:val="0"/>
        <w:ind w:firstLine="709"/>
        <w:jc w:val="both"/>
        <w:rPr>
          <w:rFonts w:eastAsia="TimesNewRomanPSMT"/>
          <w:b/>
          <w:sz w:val="28"/>
          <w:szCs w:val="28"/>
        </w:rPr>
      </w:pPr>
      <w:r w:rsidRPr="002409E8">
        <w:rPr>
          <w:rFonts w:eastAsia="TimesNewRomanPSMT"/>
          <w:b/>
          <w:sz w:val="28"/>
          <w:szCs w:val="28"/>
        </w:rPr>
        <w:t xml:space="preserve">Методические рекомендации. </w:t>
      </w:r>
    </w:p>
    <w:p w:rsidR="00D4145A" w:rsidRPr="002409E8" w:rsidRDefault="00D4145A" w:rsidP="00D4145A">
      <w:pPr>
        <w:autoSpaceDE w:val="0"/>
        <w:autoSpaceDN w:val="0"/>
        <w:adjustRightInd w:val="0"/>
        <w:ind w:firstLine="709"/>
        <w:jc w:val="both"/>
        <w:rPr>
          <w:rFonts w:eastAsia="TimesNewRomanPSMT"/>
          <w:sz w:val="28"/>
          <w:szCs w:val="28"/>
        </w:rPr>
      </w:pPr>
      <w:r w:rsidRPr="002409E8">
        <w:rPr>
          <w:rFonts w:eastAsia="TimesNewRomanPSMT"/>
          <w:sz w:val="28"/>
          <w:szCs w:val="28"/>
        </w:rPr>
        <w:t xml:space="preserve">Использовать рабочую тетрадь «Собственно карелы», а также Интернет-сайт поддержки курса. Инсценировать обряды, связанные с одариванием матери и новорожденного, появлением у ребенка первого зуба, потерей </w:t>
      </w:r>
      <w:r w:rsidRPr="002409E8">
        <w:rPr>
          <w:rFonts w:eastAsia="TimesNewRomanPSMT"/>
          <w:sz w:val="28"/>
          <w:szCs w:val="28"/>
        </w:rPr>
        <w:lastRenderedPageBreak/>
        <w:t>ребенком первого молочного зуба, первыми шагами ребенка, избавлением ребенка от сглаза и т.п.</w:t>
      </w:r>
    </w:p>
    <w:p w:rsidR="00D4145A" w:rsidRPr="002409E8" w:rsidRDefault="00D4145A" w:rsidP="00D4145A">
      <w:pPr>
        <w:autoSpaceDE w:val="0"/>
        <w:autoSpaceDN w:val="0"/>
        <w:adjustRightInd w:val="0"/>
        <w:ind w:firstLine="709"/>
        <w:jc w:val="both"/>
        <w:rPr>
          <w:rFonts w:eastAsia="TimesNewRomanPSMT"/>
          <w:sz w:val="28"/>
          <w:szCs w:val="28"/>
        </w:rPr>
      </w:pPr>
      <w:r w:rsidRPr="002409E8">
        <w:rPr>
          <w:rFonts w:eastAsia="TimesNewRomanPSMT"/>
          <w:b/>
          <w:sz w:val="28"/>
          <w:szCs w:val="28"/>
        </w:rPr>
        <w:t>Самостоятельная работа.</w:t>
      </w:r>
      <w:r w:rsidRPr="002409E8">
        <w:rPr>
          <w:rFonts w:eastAsia="TimesNewRomanPSMT"/>
          <w:sz w:val="28"/>
          <w:szCs w:val="28"/>
        </w:rPr>
        <w:t xml:space="preserve"> </w:t>
      </w:r>
    </w:p>
    <w:p w:rsidR="00D4145A" w:rsidRPr="002409E8" w:rsidRDefault="00D4145A" w:rsidP="00D4145A">
      <w:pPr>
        <w:autoSpaceDE w:val="0"/>
        <w:autoSpaceDN w:val="0"/>
        <w:adjustRightInd w:val="0"/>
        <w:ind w:firstLine="709"/>
        <w:jc w:val="both"/>
        <w:rPr>
          <w:rFonts w:eastAsia="TimesNewRomanPSMT"/>
          <w:b/>
          <w:sz w:val="28"/>
          <w:szCs w:val="28"/>
        </w:rPr>
      </w:pPr>
      <w:r w:rsidRPr="002409E8">
        <w:rPr>
          <w:rFonts w:eastAsia="TimesNewRomanPSMT"/>
          <w:sz w:val="28"/>
          <w:szCs w:val="28"/>
        </w:rPr>
        <w:t>Обучающиеся готовятся принять участие в инсценировке обрядов, связанных с различными периодами в жизни ребенка, разучивают слова и т.д. Обучающиеся рисуют открытку для поздравления с Днем рождения, в оформлении которой присутствуют элементы рассмотренных обрядов.</w:t>
      </w:r>
    </w:p>
    <w:p w:rsidR="00D4145A" w:rsidRPr="00B6617F" w:rsidRDefault="00D4145A" w:rsidP="00D4145A">
      <w:pPr>
        <w:autoSpaceDE w:val="0"/>
        <w:autoSpaceDN w:val="0"/>
        <w:adjustRightInd w:val="0"/>
        <w:ind w:firstLine="709"/>
        <w:jc w:val="both"/>
        <w:rPr>
          <w:rFonts w:eastAsia="TimesNewRomanPSMT"/>
          <w:b/>
          <w:sz w:val="28"/>
          <w:szCs w:val="28"/>
        </w:rPr>
      </w:pPr>
    </w:p>
    <w:p w:rsidR="002C6E8D" w:rsidRDefault="002C6E8D"/>
    <w:sectPr w:rsidR="002C6E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CC"/>
    <w:family w:val="swiss"/>
    <w:pitch w:val="variable"/>
    <w:sig w:usb0="E4002EFF" w:usb1="C000247B" w:usb2="00000009" w:usb3="00000000" w:csb0="000001FF" w:csb1="00000000"/>
  </w:font>
  <w:font w:name="Times New Roman">
    <w:altName w:val="Thorndale"/>
    <w:panose1 w:val="02020603050405020304"/>
    <w:charset w:val="CC"/>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altName w:val="Arial"/>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45A"/>
    <w:rsid w:val="002C6E8D"/>
    <w:rsid w:val="00D41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36E1F0-16FA-4824-8EE4-A009F6245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14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145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1167</Words>
  <Characters>6657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KIRO</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2021-06-20T12:48:00Z</dcterms:created>
  <dcterms:modified xsi:type="dcterms:W3CDTF">2021-06-20T12:49:00Z</dcterms:modified>
</cp:coreProperties>
</file>